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03CA" w14:textId="4FEB7820" w:rsidR="00C332CE" w:rsidRDefault="0017298A" w:rsidP="0017298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7D3534"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</w:rPr>
        <w:t>є</w:t>
      </w:r>
      <w:r w:rsidRPr="007D3534">
        <w:rPr>
          <w:rFonts w:ascii="Times New Roman" w:hAnsi="Times New Roman"/>
          <w:b/>
          <w:sz w:val="24"/>
          <w:szCs w:val="24"/>
        </w:rPr>
        <w:t>кти</w:t>
      </w:r>
      <w:proofErr w:type="spellEnd"/>
      <w:r w:rsidRPr="007D3534">
        <w:rPr>
          <w:rFonts w:ascii="Times New Roman" w:hAnsi="Times New Roman"/>
          <w:b/>
          <w:sz w:val="24"/>
          <w:szCs w:val="24"/>
        </w:rPr>
        <w:t xml:space="preserve">, які </w:t>
      </w:r>
      <w:r w:rsidR="00C332CE">
        <w:rPr>
          <w:rFonts w:ascii="Times New Roman" w:hAnsi="Times New Roman"/>
          <w:b/>
          <w:sz w:val="24"/>
          <w:szCs w:val="24"/>
        </w:rPr>
        <w:t>реалізуються у 2021 році</w:t>
      </w:r>
      <w:r w:rsidRPr="007D3534">
        <w:rPr>
          <w:rFonts w:ascii="Times New Roman" w:hAnsi="Times New Roman"/>
          <w:b/>
          <w:sz w:val="24"/>
          <w:szCs w:val="24"/>
        </w:rPr>
        <w:t xml:space="preserve"> за рахунок міжнародної технічної допомоги та міжнародних фінансових організацій </w:t>
      </w:r>
    </w:p>
    <w:p w14:paraId="66A9B7C0" w14:textId="2319F9EF" w:rsidR="0017298A" w:rsidRPr="007D3534" w:rsidRDefault="0017298A" w:rsidP="0017298A">
      <w:pPr>
        <w:jc w:val="center"/>
        <w:rPr>
          <w:rFonts w:ascii="Times New Roman" w:hAnsi="Times New Roman"/>
          <w:b/>
          <w:sz w:val="24"/>
          <w:szCs w:val="24"/>
        </w:rPr>
      </w:pPr>
      <w:r w:rsidRPr="007D3534">
        <w:rPr>
          <w:rFonts w:ascii="Times New Roman" w:hAnsi="Times New Roman"/>
          <w:b/>
          <w:sz w:val="24"/>
          <w:szCs w:val="24"/>
        </w:rPr>
        <w:t xml:space="preserve">на території </w:t>
      </w:r>
      <w:r w:rsidR="0035036A">
        <w:rPr>
          <w:rFonts w:ascii="Times New Roman" w:hAnsi="Times New Roman"/>
          <w:b/>
          <w:sz w:val="24"/>
          <w:szCs w:val="24"/>
        </w:rPr>
        <w:t xml:space="preserve">Покровського району </w:t>
      </w:r>
      <w:r>
        <w:rPr>
          <w:rFonts w:ascii="Times New Roman" w:hAnsi="Times New Roman"/>
          <w:b/>
          <w:sz w:val="24"/>
          <w:szCs w:val="24"/>
        </w:rPr>
        <w:t xml:space="preserve"> Донецької області</w:t>
      </w:r>
    </w:p>
    <w:p w14:paraId="17FB3F4F" w14:textId="77777777" w:rsidR="0017298A" w:rsidRPr="007D3534" w:rsidRDefault="0017298A" w:rsidP="0017298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626"/>
        <w:gridCol w:w="2268"/>
        <w:gridCol w:w="2268"/>
        <w:gridCol w:w="1701"/>
        <w:gridCol w:w="1843"/>
        <w:gridCol w:w="2126"/>
      </w:tblGrid>
      <w:tr w:rsidR="00363150" w:rsidRPr="00BB5FD8" w14:paraId="093A6716" w14:textId="77777777" w:rsidTr="00363150">
        <w:trPr>
          <w:tblHeader/>
        </w:trPr>
        <w:tc>
          <w:tcPr>
            <w:tcW w:w="457" w:type="dxa"/>
            <w:shd w:val="clear" w:color="auto" w:fill="auto"/>
          </w:tcPr>
          <w:p w14:paraId="1CB86529" w14:textId="77777777" w:rsidR="00363150" w:rsidRPr="00E42340" w:rsidRDefault="00363150" w:rsidP="00726F7A">
            <w:pPr>
              <w:ind w:hanging="111"/>
              <w:jc w:val="center"/>
              <w:rPr>
                <w:rFonts w:ascii="Times New Roman" w:hAnsi="Times New Roman"/>
                <w:bCs/>
                <w:sz w:val="20"/>
              </w:rPr>
            </w:pPr>
            <w:r w:rsidRPr="00E42340">
              <w:rPr>
                <w:rFonts w:ascii="Times New Roman" w:hAnsi="Times New Roman"/>
                <w:bCs/>
                <w:sz w:val="20"/>
              </w:rPr>
              <w:t>№ з/п</w:t>
            </w:r>
          </w:p>
        </w:tc>
        <w:tc>
          <w:tcPr>
            <w:tcW w:w="3626" w:type="dxa"/>
            <w:shd w:val="clear" w:color="auto" w:fill="auto"/>
          </w:tcPr>
          <w:p w14:paraId="690D96DB" w14:textId="77777777" w:rsidR="00363150" w:rsidRPr="00E42340" w:rsidRDefault="00363150" w:rsidP="00726F7A">
            <w:pPr>
              <w:ind w:hanging="111"/>
              <w:jc w:val="center"/>
              <w:rPr>
                <w:rFonts w:ascii="Times New Roman" w:hAnsi="Times New Roman"/>
                <w:bCs/>
                <w:sz w:val="20"/>
              </w:rPr>
            </w:pPr>
            <w:r w:rsidRPr="00E42340">
              <w:rPr>
                <w:rFonts w:ascii="Times New Roman" w:hAnsi="Times New Roman"/>
                <w:bCs/>
                <w:sz w:val="20"/>
              </w:rPr>
              <w:t>Назва проєкту/ програми</w:t>
            </w:r>
          </w:p>
        </w:tc>
        <w:tc>
          <w:tcPr>
            <w:tcW w:w="2268" w:type="dxa"/>
            <w:shd w:val="clear" w:color="auto" w:fill="auto"/>
          </w:tcPr>
          <w:p w14:paraId="49613BE8" w14:textId="77777777" w:rsidR="00363150" w:rsidRPr="00E42340" w:rsidRDefault="00363150" w:rsidP="00726F7A">
            <w:pPr>
              <w:ind w:hanging="111"/>
              <w:jc w:val="center"/>
              <w:rPr>
                <w:rFonts w:ascii="Times New Roman" w:hAnsi="Times New Roman"/>
                <w:bCs/>
                <w:sz w:val="20"/>
              </w:rPr>
            </w:pPr>
            <w:r w:rsidRPr="00E42340">
              <w:rPr>
                <w:rFonts w:ascii="Times New Roman" w:hAnsi="Times New Roman"/>
                <w:bCs/>
                <w:sz w:val="20"/>
              </w:rPr>
              <w:t>Донори</w:t>
            </w:r>
          </w:p>
          <w:p w14:paraId="3243FFC9" w14:textId="77777777" w:rsidR="00363150" w:rsidRPr="00E42340" w:rsidRDefault="00363150" w:rsidP="00726F7A">
            <w:pPr>
              <w:ind w:hanging="111"/>
              <w:jc w:val="center"/>
              <w:rPr>
                <w:rFonts w:ascii="Times New Roman" w:hAnsi="Times New Roman"/>
                <w:bCs/>
                <w:sz w:val="20"/>
              </w:rPr>
            </w:pPr>
            <w:r w:rsidRPr="00E42340">
              <w:rPr>
                <w:rFonts w:ascii="Times New Roman" w:hAnsi="Times New Roman"/>
                <w:bCs/>
                <w:sz w:val="20"/>
              </w:rPr>
              <w:t xml:space="preserve"> проєкту/програми</w:t>
            </w:r>
          </w:p>
        </w:tc>
        <w:tc>
          <w:tcPr>
            <w:tcW w:w="2268" w:type="dxa"/>
            <w:shd w:val="clear" w:color="auto" w:fill="auto"/>
          </w:tcPr>
          <w:p w14:paraId="75B886F3" w14:textId="77777777" w:rsidR="00363150" w:rsidRPr="00E42340" w:rsidRDefault="00363150" w:rsidP="00726F7A">
            <w:pPr>
              <w:ind w:hanging="111"/>
              <w:jc w:val="center"/>
              <w:rPr>
                <w:rFonts w:ascii="Times New Roman" w:hAnsi="Times New Roman"/>
                <w:bCs/>
                <w:sz w:val="20"/>
              </w:rPr>
            </w:pPr>
            <w:r w:rsidRPr="00E42340">
              <w:rPr>
                <w:rFonts w:ascii="Times New Roman" w:hAnsi="Times New Roman"/>
                <w:bCs/>
                <w:sz w:val="20"/>
              </w:rPr>
              <w:t>Стисла інформація про проєкт/програму</w:t>
            </w:r>
          </w:p>
          <w:p w14:paraId="431E1CAD" w14:textId="77777777" w:rsidR="00363150" w:rsidRPr="00E42340" w:rsidRDefault="00363150" w:rsidP="00726F7A">
            <w:pPr>
              <w:ind w:hanging="111"/>
              <w:jc w:val="center"/>
              <w:rPr>
                <w:rFonts w:ascii="Times New Roman" w:hAnsi="Times New Roman"/>
                <w:bCs/>
                <w:sz w:val="20"/>
              </w:rPr>
            </w:pPr>
            <w:r w:rsidRPr="00E42340">
              <w:rPr>
                <w:rFonts w:ascii="Times New Roman" w:hAnsi="Times New Roman"/>
                <w:bCs/>
                <w:sz w:val="20"/>
              </w:rPr>
              <w:t>(мета, завдання, очікувані результати тощо)</w:t>
            </w:r>
          </w:p>
        </w:tc>
        <w:tc>
          <w:tcPr>
            <w:tcW w:w="1701" w:type="dxa"/>
            <w:shd w:val="clear" w:color="auto" w:fill="auto"/>
          </w:tcPr>
          <w:p w14:paraId="753EF12F" w14:textId="77777777" w:rsidR="00363150" w:rsidRPr="00E42340" w:rsidRDefault="00363150" w:rsidP="00726F7A">
            <w:pPr>
              <w:ind w:hanging="111"/>
              <w:jc w:val="center"/>
              <w:rPr>
                <w:rFonts w:ascii="Times New Roman" w:hAnsi="Times New Roman"/>
                <w:bCs/>
                <w:sz w:val="20"/>
              </w:rPr>
            </w:pPr>
            <w:r w:rsidRPr="00E42340">
              <w:rPr>
                <w:rFonts w:ascii="Times New Roman" w:hAnsi="Times New Roman"/>
                <w:bCs/>
                <w:sz w:val="20"/>
              </w:rPr>
              <w:t>Сума проєкту/ програми,                тис. грн. або валюта проєкту</w:t>
            </w:r>
          </w:p>
        </w:tc>
        <w:tc>
          <w:tcPr>
            <w:tcW w:w="1843" w:type="dxa"/>
            <w:shd w:val="clear" w:color="auto" w:fill="auto"/>
          </w:tcPr>
          <w:p w14:paraId="0AB79E33" w14:textId="77777777" w:rsidR="00363150" w:rsidRPr="00E42340" w:rsidRDefault="00363150" w:rsidP="00726F7A">
            <w:pPr>
              <w:ind w:hanging="111"/>
              <w:jc w:val="center"/>
              <w:rPr>
                <w:rFonts w:ascii="Times New Roman" w:hAnsi="Times New Roman"/>
                <w:bCs/>
                <w:sz w:val="20"/>
              </w:rPr>
            </w:pPr>
            <w:r w:rsidRPr="00E42340">
              <w:rPr>
                <w:rFonts w:ascii="Times New Roman" w:hAnsi="Times New Roman"/>
                <w:bCs/>
                <w:sz w:val="20"/>
              </w:rPr>
              <w:t>Стан виконання проєкту</w:t>
            </w:r>
          </w:p>
          <w:p w14:paraId="413CC366" w14:textId="77777777" w:rsidR="00363150" w:rsidRPr="00E42340" w:rsidRDefault="00363150" w:rsidP="00726F7A">
            <w:pPr>
              <w:ind w:hanging="111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320F4B9" w14:textId="77777777" w:rsidR="00363150" w:rsidRPr="00E42340" w:rsidRDefault="00363150" w:rsidP="00726F7A">
            <w:pPr>
              <w:ind w:hanging="111"/>
              <w:jc w:val="center"/>
              <w:rPr>
                <w:rFonts w:ascii="Times New Roman" w:hAnsi="Times New Roman"/>
                <w:bCs/>
                <w:sz w:val="20"/>
              </w:rPr>
            </w:pPr>
            <w:r w:rsidRPr="00E42340">
              <w:rPr>
                <w:rFonts w:ascii="Times New Roman" w:hAnsi="Times New Roman"/>
                <w:bCs/>
                <w:sz w:val="20"/>
              </w:rPr>
              <w:t>Фактично отримано допомоги, тис. грн. або валюта проєкту</w:t>
            </w:r>
          </w:p>
        </w:tc>
      </w:tr>
      <w:tr w:rsidR="00363150" w:rsidRPr="00BB5FD8" w14:paraId="2FE5FD30" w14:textId="77777777" w:rsidTr="00363150">
        <w:trPr>
          <w:trHeight w:val="148"/>
          <w:tblHeader/>
        </w:trPr>
        <w:tc>
          <w:tcPr>
            <w:tcW w:w="457" w:type="dxa"/>
            <w:shd w:val="clear" w:color="auto" w:fill="auto"/>
          </w:tcPr>
          <w:p w14:paraId="20916932" w14:textId="77777777" w:rsidR="00363150" w:rsidRPr="00E42340" w:rsidRDefault="00363150" w:rsidP="00726F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42340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14:paraId="057D7178" w14:textId="77777777" w:rsidR="00363150" w:rsidRPr="00E42340" w:rsidRDefault="00363150" w:rsidP="00726F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42340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876B4F4" w14:textId="77777777" w:rsidR="00363150" w:rsidRPr="00E42340" w:rsidRDefault="00363150" w:rsidP="00726F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42340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D08BC7F" w14:textId="77777777" w:rsidR="00363150" w:rsidRPr="00E42340" w:rsidRDefault="00363150" w:rsidP="00726F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42340"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3343566" w14:textId="77777777" w:rsidR="00363150" w:rsidRPr="00E42340" w:rsidRDefault="00363150" w:rsidP="00726F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42340"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4F134B0" w14:textId="77777777" w:rsidR="00363150" w:rsidRPr="00E42340" w:rsidRDefault="00363150" w:rsidP="00726F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42340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447F2B57" w14:textId="77777777" w:rsidR="00363150" w:rsidRPr="00E42340" w:rsidRDefault="00363150" w:rsidP="00726F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42340">
              <w:rPr>
                <w:rFonts w:ascii="Times New Roman" w:hAnsi="Times New Roman"/>
                <w:bCs/>
                <w:sz w:val="20"/>
              </w:rPr>
              <w:t>7</w:t>
            </w:r>
          </w:p>
        </w:tc>
      </w:tr>
      <w:tr w:rsidR="00363150" w:rsidRPr="00BB5FD8" w14:paraId="6A2B46C9" w14:textId="77777777" w:rsidTr="00363150">
        <w:tc>
          <w:tcPr>
            <w:tcW w:w="457" w:type="dxa"/>
            <w:shd w:val="clear" w:color="auto" w:fill="auto"/>
          </w:tcPr>
          <w:p w14:paraId="367D7CA3" w14:textId="6E472693" w:rsidR="00363150" w:rsidRPr="00E42340" w:rsidRDefault="00363150" w:rsidP="00726F7A">
            <w:pPr>
              <w:jc w:val="center"/>
              <w:rPr>
                <w:rFonts w:ascii="Times New Roman" w:hAnsi="Times New Roman"/>
                <w:sz w:val="20"/>
              </w:rPr>
            </w:pPr>
            <w:r w:rsidRPr="00E423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14:paraId="07234AD1" w14:textId="77777777" w:rsidR="00363150" w:rsidRPr="003F2F33" w:rsidRDefault="00363150" w:rsidP="00726F7A">
            <w:pPr>
              <w:rPr>
                <w:rFonts w:ascii="Times New Roman" w:hAnsi="Times New Roman"/>
                <w:color w:val="000000"/>
                <w:sz w:val="20"/>
              </w:rPr>
            </w:pPr>
            <w:r w:rsidRPr="003F2F33">
              <w:rPr>
                <w:rFonts w:ascii="Times New Roman" w:hAnsi="Times New Roman"/>
                <w:color w:val="000000"/>
                <w:sz w:val="20"/>
              </w:rPr>
              <w:t xml:space="preserve">Реконструкція будівлі ЗОШ </w:t>
            </w:r>
            <w:r>
              <w:rPr>
                <w:rFonts w:ascii="Times New Roman" w:hAnsi="Times New Roman"/>
                <w:color w:val="000000"/>
                <w:sz w:val="20"/>
              </w:rPr>
              <w:t>№2 І-ІІІ ст. та будівлі майстер</w:t>
            </w:r>
            <w:r w:rsidRPr="003F2F33">
              <w:rPr>
                <w:rFonts w:ascii="Times New Roman" w:hAnsi="Times New Roman"/>
                <w:color w:val="000000"/>
                <w:sz w:val="20"/>
              </w:rPr>
              <w:t>ні за адресою: вул. Корольова, 10, м. Авдіївка Донецької області (коригування, додаток), а саме: "Реконструкція обладнання їдальні Електротехнічне рішення. Загальноосвітня школа №2 І-ІІІ ст. та будівля майстерні за адресою: вул. Корольова, 10 в м. Авдіївка Донецької області"; "Реконструкція території ЗОШ №2 І-ІІІ ст. та будівлі майстерні за адресою: вул. Корольова, 10 в м. Авдіївка Донецької області" (коригування 2019) (2 черга- спортивні майданчики)</w:t>
            </w:r>
          </w:p>
          <w:p w14:paraId="6FF9DFFB" w14:textId="77777777" w:rsidR="00363150" w:rsidRPr="00BB5FD8" w:rsidRDefault="00363150" w:rsidP="00726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01298E4" w14:textId="77777777" w:rsidR="00363150" w:rsidRPr="00AD06ED" w:rsidRDefault="00363150" w:rsidP="00726F7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06ED">
              <w:rPr>
                <w:rFonts w:ascii="Times New Roman" w:hAnsi="Times New Roman"/>
                <w:color w:val="000000"/>
                <w:sz w:val="20"/>
              </w:rPr>
              <w:t>Литовська Республіка</w:t>
            </w:r>
          </w:p>
        </w:tc>
        <w:tc>
          <w:tcPr>
            <w:tcW w:w="2268" w:type="dxa"/>
            <w:shd w:val="clear" w:color="auto" w:fill="auto"/>
          </w:tcPr>
          <w:p w14:paraId="448054A5" w14:textId="77777777" w:rsidR="00363150" w:rsidRPr="00AD06ED" w:rsidRDefault="00363150" w:rsidP="009772EF">
            <w:pPr>
              <w:rPr>
                <w:rFonts w:ascii="Times New Roman" w:hAnsi="Times New Roman"/>
                <w:color w:val="000000"/>
                <w:sz w:val="20"/>
              </w:rPr>
            </w:pPr>
            <w:r w:rsidRPr="00AD06ED">
              <w:rPr>
                <w:rFonts w:ascii="Times New Roman" w:hAnsi="Times New Roman"/>
                <w:color w:val="000000"/>
                <w:sz w:val="20"/>
              </w:rPr>
              <w:t>Спортивні майданчики</w:t>
            </w:r>
          </w:p>
        </w:tc>
        <w:tc>
          <w:tcPr>
            <w:tcW w:w="1701" w:type="dxa"/>
            <w:shd w:val="clear" w:color="auto" w:fill="auto"/>
          </w:tcPr>
          <w:p w14:paraId="0A3C146A" w14:textId="150998F4" w:rsidR="00363150" w:rsidRPr="00AD06ED" w:rsidRDefault="00363150" w:rsidP="00726F7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06ED">
              <w:rPr>
                <w:rFonts w:ascii="Times New Roman" w:hAnsi="Times New Roman"/>
                <w:color w:val="000000"/>
                <w:sz w:val="20"/>
              </w:rPr>
              <w:t>7336,139</w:t>
            </w:r>
          </w:p>
          <w:p w14:paraId="3DE7CB26" w14:textId="77777777" w:rsidR="00363150" w:rsidRPr="00AD06ED" w:rsidRDefault="00363150" w:rsidP="00726F7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6943D4" w14:textId="77777777" w:rsidR="00363150" w:rsidRPr="00AD06ED" w:rsidRDefault="00363150" w:rsidP="00471E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06ED">
              <w:rPr>
                <w:rFonts w:ascii="Times New Roman" w:hAnsi="Times New Roman"/>
                <w:color w:val="000000"/>
                <w:sz w:val="20"/>
              </w:rPr>
              <w:t>Триває реалізація</w:t>
            </w:r>
          </w:p>
        </w:tc>
        <w:tc>
          <w:tcPr>
            <w:tcW w:w="2126" w:type="dxa"/>
            <w:shd w:val="clear" w:color="auto" w:fill="auto"/>
          </w:tcPr>
          <w:p w14:paraId="615BD961" w14:textId="1ABE882D" w:rsidR="00363150" w:rsidRPr="00AD06ED" w:rsidRDefault="00363150" w:rsidP="00726F7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06ED">
              <w:rPr>
                <w:rFonts w:ascii="Times New Roman" w:hAnsi="Times New Roman"/>
                <w:color w:val="000000"/>
                <w:sz w:val="20"/>
              </w:rPr>
              <w:t>7336,139</w:t>
            </w:r>
          </w:p>
          <w:p w14:paraId="1BAF5561" w14:textId="77777777" w:rsidR="00363150" w:rsidRPr="00AD06ED" w:rsidRDefault="00363150" w:rsidP="00726F7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63150" w:rsidRPr="000A341C" w14:paraId="0B6314CC" w14:textId="77777777" w:rsidTr="00363150">
        <w:tc>
          <w:tcPr>
            <w:tcW w:w="457" w:type="dxa"/>
            <w:shd w:val="clear" w:color="auto" w:fill="auto"/>
          </w:tcPr>
          <w:p w14:paraId="61575DBD" w14:textId="5EBE823B" w:rsidR="00363150" w:rsidRPr="00E42340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26" w:type="dxa"/>
            <w:shd w:val="clear" w:color="auto" w:fill="auto"/>
          </w:tcPr>
          <w:p w14:paraId="2DD4FD22" w14:textId="77777777" w:rsidR="00363150" w:rsidRPr="000A341C" w:rsidRDefault="00363150" w:rsidP="000A341C">
            <w:pPr>
              <w:pStyle w:val="2"/>
              <w:ind w:left="-68" w:right="-19" w:firstLine="68"/>
              <w:rPr>
                <w:rFonts w:ascii="Times New Roman" w:hAnsi="Times New Roman"/>
                <w:b w:val="0"/>
                <w:sz w:val="20"/>
              </w:rPr>
            </w:pPr>
            <w:r w:rsidRPr="000A341C">
              <w:rPr>
                <w:rFonts w:ascii="Times New Roman" w:hAnsi="Times New Roman"/>
                <w:b w:val="0"/>
                <w:sz w:val="20"/>
              </w:rPr>
              <w:t>Інвестиційний проєкт  «Північна ініціатива гуманітарної підтримки та енергоефективності (Україна)»-Селидове»</w:t>
            </w:r>
          </w:p>
          <w:p w14:paraId="6650FBFF" w14:textId="77777777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304A86" w14:textId="77777777" w:rsidR="00363150" w:rsidRPr="000A341C" w:rsidRDefault="00363150" w:rsidP="000A341C">
            <w:pPr>
              <w:ind w:right="-108"/>
              <w:rPr>
                <w:rFonts w:ascii="Times New Roman" w:hAnsi="Times New Roman"/>
                <w:color w:val="000000"/>
                <w:sz w:val="20"/>
              </w:rPr>
            </w:pPr>
            <w:r w:rsidRPr="000A341C">
              <w:rPr>
                <w:rStyle w:val="docdata"/>
                <w:rFonts w:ascii="Times New Roman" w:hAnsi="Times New Roman"/>
                <w:color w:val="000000"/>
                <w:sz w:val="20"/>
              </w:rPr>
              <w:t xml:space="preserve">Північна </w:t>
            </w:r>
            <w:r w:rsidRPr="000A341C">
              <w:rPr>
                <w:rFonts w:ascii="Times New Roman" w:hAnsi="Times New Roman"/>
                <w:color w:val="000000"/>
                <w:sz w:val="20"/>
              </w:rPr>
              <w:t>екологічна    фінансова </w:t>
            </w:r>
          </w:p>
          <w:p w14:paraId="78EF4EF3" w14:textId="1BA7BFAA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color w:val="000000"/>
                <w:sz w:val="20"/>
              </w:rPr>
              <w:t>корпорація (“НЕФКО”)</w:t>
            </w:r>
          </w:p>
        </w:tc>
        <w:tc>
          <w:tcPr>
            <w:tcW w:w="2268" w:type="dxa"/>
            <w:shd w:val="clear" w:color="auto" w:fill="auto"/>
          </w:tcPr>
          <w:p w14:paraId="0FB4B6BE" w14:textId="31E164E7" w:rsidR="00363150" w:rsidRPr="000A341C" w:rsidRDefault="00363150" w:rsidP="000A341C">
            <w:pPr>
              <w:rPr>
                <w:rFonts w:ascii="Times New Roman" w:hAnsi="Times New Roman"/>
                <w:sz w:val="20"/>
                <w:lang w:val="ru-RU"/>
              </w:rPr>
            </w:pPr>
            <w:r w:rsidRPr="000A341C">
              <w:rPr>
                <w:rFonts w:ascii="Times New Roman" w:hAnsi="Times New Roman"/>
                <w:sz w:val="20"/>
              </w:rPr>
              <w:t>Проєкт передбачає виконання низки енергозберігаючих заходів в двох навчальних закладах міста. Проект спрямовано на скорочення споживання теплової та електричної енергії, зниження витрат міського бюджету та покращення умов перебування в цих закладах.</w:t>
            </w:r>
          </w:p>
        </w:tc>
        <w:tc>
          <w:tcPr>
            <w:tcW w:w="1701" w:type="dxa"/>
            <w:shd w:val="clear" w:color="auto" w:fill="auto"/>
          </w:tcPr>
          <w:p w14:paraId="30FDC442" w14:textId="77777777" w:rsidR="00363150" w:rsidRPr="000A341C" w:rsidRDefault="00363150" w:rsidP="000A341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341C">
              <w:rPr>
                <w:rFonts w:ascii="Times New Roman" w:hAnsi="Times New Roman"/>
                <w:bCs/>
                <w:sz w:val="20"/>
                <w:lang w:val="ru-RU"/>
              </w:rPr>
              <w:t xml:space="preserve">599,9 </w:t>
            </w:r>
            <w:proofErr w:type="spellStart"/>
            <w:proofErr w:type="gramStart"/>
            <w:r w:rsidRPr="000A341C">
              <w:rPr>
                <w:rFonts w:ascii="Times New Roman" w:hAnsi="Times New Roman"/>
                <w:bCs/>
                <w:sz w:val="20"/>
                <w:lang w:val="ru-RU"/>
              </w:rPr>
              <w:t>тис.євро</w:t>
            </w:r>
            <w:proofErr w:type="spellEnd"/>
            <w:proofErr w:type="gramEnd"/>
          </w:p>
          <w:p w14:paraId="125EDE30" w14:textId="77777777" w:rsidR="00363150" w:rsidRPr="000A341C" w:rsidRDefault="00363150" w:rsidP="000A341C">
            <w:pPr>
              <w:rPr>
                <w:rFonts w:ascii="Times New Roman" w:hAnsi="Times New Roman"/>
                <w:bCs/>
                <w:sz w:val="20"/>
              </w:rPr>
            </w:pPr>
            <w:r w:rsidRPr="000A341C">
              <w:rPr>
                <w:rFonts w:ascii="Times New Roman" w:hAnsi="Times New Roman"/>
                <w:bCs/>
                <w:sz w:val="20"/>
              </w:rPr>
              <w:t>(без ПДВ)</w:t>
            </w:r>
            <w:r w:rsidRPr="000A341C">
              <w:rPr>
                <w:rFonts w:ascii="Times New Roman" w:hAnsi="Times New Roman"/>
                <w:bCs/>
                <w:sz w:val="20"/>
                <w:lang w:val="ru-RU"/>
              </w:rPr>
              <w:t xml:space="preserve"> у тому </w:t>
            </w:r>
            <w:proofErr w:type="spellStart"/>
            <w:r w:rsidRPr="000A341C">
              <w:rPr>
                <w:rFonts w:ascii="Times New Roman" w:hAnsi="Times New Roman"/>
                <w:bCs/>
                <w:sz w:val="20"/>
                <w:lang w:val="ru-RU"/>
              </w:rPr>
              <w:t>числ</w:t>
            </w:r>
            <w:proofErr w:type="spellEnd"/>
            <w:r w:rsidRPr="000A341C">
              <w:rPr>
                <w:rFonts w:ascii="Times New Roman" w:hAnsi="Times New Roman"/>
                <w:bCs/>
                <w:sz w:val="20"/>
              </w:rPr>
              <w:t>і:</w:t>
            </w:r>
          </w:p>
          <w:p w14:paraId="5C7E927B" w14:textId="77777777" w:rsidR="00363150" w:rsidRPr="000A341C" w:rsidRDefault="00363150" w:rsidP="000A341C">
            <w:pPr>
              <w:numPr>
                <w:ilvl w:val="0"/>
                <w:numId w:val="2"/>
              </w:numPr>
              <w:ind w:left="-95" w:right="-210" w:firstLine="0"/>
              <w:rPr>
                <w:rFonts w:ascii="Times New Roman" w:hAnsi="Times New Roman"/>
                <w:bCs/>
                <w:sz w:val="20"/>
              </w:rPr>
            </w:pPr>
            <w:r w:rsidRPr="000A341C">
              <w:rPr>
                <w:rFonts w:ascii="Times New Roman" w:hAnsi="Times New Roman"/>
                <w:bCs/>
                <w:sz w:val="20"/>
              </w:rPr>
              <w:t>дитячий садок «Пролісок» -  499,3 тис. євро</w:t>
            </w:r>
          </w:p>
          <w:p w14:paraId="7EC6579D" w14:textId="77777777" w:rsidR="00363150" w:rsidRPr="000A341C" w:rsidRDefault="00363150" w:rsidP="000A341C">
            <w:pPr>
              <w:numPr>
                <w:ilvl w:val="0"/>
                <w:numId w:val="2"/>
              </w:numPr>
              <w:ind w:left="-95" w:right="-210" w:firstLine="0"/>
              <w:rPr>
                <w:rFonts w:ascii="Times New Roman" w:hAnsi="Times New Roman"/>
                <w:bCs/>
                <w:sz w:val="20"/>
              </w:rPr>
            </w:pPr>
            <w:r w:rsidRPr="000A341C">
              <w:rPr>
                <w:rFonts w:ascii="Times New Roman" w:hAnsi="Times New Roman"/>
                <w:bCs/>
                <w:sz w:val="20"/>
              </w:rPr>
              <w:t>дитячий садок</w:t>
            </w:r>
          </w:p>
          <w:p w14:paraId="76595868" w14:textId="1A1C278F" w:rsidR="00363150" w:rsidRPr="000A341C" w:rsidRDefault="00363150" w:rsidP="000A341C">
            <w:pPr>
              <w:ind w:left="-95" w:right="-210"/>
              <w:rPr>
                <w:rFonts w:ascii="Times New Roman" w:hAnsi="Times New Roman"/>
                <w:bCs/>
                <w:sz w:val="20"/>
              </w:rPr>
            </w:pPr>
            <w:r w:rsidRPr="000A341C">
              <w:rPr>
                <w:rFonts w:ascii="Times New Roman" w:hAnsi="Times New Roman"/>
                <w:bCs/>
                <w:sz w:val="20"/>
              </w:rPr>
              <w:t xml:space="preserve">«Чайка»-                   100,7 тис. євро  </w:t>
            </w:r>
          </w:p>
        </w:tc>
        <w:tc>
          <w:tcPr>
            <w:tcW w:w="1843" w:type="dxa"/>
            <w:shd w:val="clear" w:color="auto" w:fill="auto"/>
          </w:tcPr>
          <w:p w14:paraId="452666CD" w14:textId="77777777" w:rsidR="00363150" w:rsidRPr="000A341C" w:rsidRDefault="00363150" w:rsidP="000A341C">
            <w:pPr>
              <w:ind w:left="-96" w:right="-108"/>
              <w:jc w:val="center"/>
              <w:rPr>
                <w:rFonts w:ascii="Times New Roman" w:hAnsi="Times New Roman"/>
                <w:bCs/>
                <w:sz w:val="20"/>
              </w:rPr>
            </w:pPr>
            <w:r w:rsidRPr="000A341C">
              <w:rPr>
                <w:rFonts w:ascii="Times New Roman" w:hAnsi="Times New Roman"/>
                <w:bCs/>
                <w:sz w:val="20"/>
              </w:rPr>
              <w:t>Проєкт реалізується з 2018 року</w:t>
            </w:r>
          </w:p>
          <w:p w14:paraId="6D4295BF" w14:textId="77777777" w:rsidR="00363150" w:rsidRPr="000A341C" w:rsidRDefault="00363150" w:rsidP="000A341C">
            <w:pPr>
              <w:ind w:left="-96" w:right="-108"/>
              <w:jc w:val="center"/>
              <w:rPr>
                <w:rFonts w:ascii="Times New Roman" w:hAnsi="Times New Roman"/>
                <w:bCs/>
                <w:sz w:val="20"/>
              </w:rPr>
            </w:pPr>
            <w:r w:rsidRPr="000A341C">
              <w:rPr>
                <w:rFonts w:ascii="Times New Roman" w:hAnsi="Times New Roman"/>
                <w:bCs/>
                <w:sz w:val="20"/>
              </w:rPr>
              <w:t>Проєкт реалізовано на 100%</w:t>
            </w:r>
          </w:p>
          <w:p w14:paraId="0CC594FD" w14:textId="77777777" w:rsidR="00363150" w:rsidRPr="000A341C" w:rsidRDefault="00363150" w:rsidP="000A341C">
            <w:pPr>
              <w:ind w:left="-96" w:right="-108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F168BB" w14:textId="3E67292E" w:rsidR="00363150" w:rsidRPr="000A341C" w:rsidRDefault="00363150" w:rsidP="000A341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341C">
              <w:rPr>
                <w:rFonts w:ascii="Times New Roman" w:hAnsi="Times New Roman"/>
                <w:bCs/>
                <w:sz w:val="20"/>
              </w:rPr>
              <w:t>599,9 тис. євро</w:t>
            </w:r>
          </w:p>
        </w:tc>
      </w:tr>
      <w:tr w:rsidR="00363150" w:rsidRPr="00BB5FD8" w14:paraId="030A363A" w14:textId="77777777" w:rsidTr="00363150">
        <w:tc>
          <w:tcPr>
            <w:tcW w:w="457" w:type="dxa"/>
            <w:shd w:val="clear" w:color="auto" w:fill="auto"/>
          </w:tcPr>
          <w:p w14:paraId="7321902D" w14:textId="3156D368" w:rsidR="00363150" w:rsidRPr="00E42340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3626" w:type="dxa"/>
            <w:shd w:val="clear" w:color="auto" w:fill="auto"/>
          </w:tcPr>
          <w:p w14:paraId="69A505C8" w14:textId="676FB1A7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Стратегічні, цифрові та партисипативні рішення для розвитку соціальної сфери в 10 громадах Луганської та Донецької областей</w:t>
            </w:r>
          </w:p>
        </w:tc>
        <w:tc>
          <w:tcPr>
            <w:tcW w:w="2268" w:type="dxa"/>
            <w:shd w:val="clear" w:color="auto" w:fill="auto"/>
          </w:tcPr>
          <w:p w14:paraId="7ADBB82C" w14:textId="53918F86" w:rsidR="00363150" w:rsidRPr="000A341C" w:rsidRDefault="00363150" w:rsidP="000A341C">
            <w:pPr>
              <w:ind w:right="-250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 xml:space="preserve">Асоціація органів місцевого самоврядування </w:t>
            </w:r>
            <w:r w:rsidRPr="000A341C">
              <w:rPr>
                <w:rFonts w:ascii="Times New Roman" w:hAnsi="Times New Roman"/>
                <w:sz w:val="20"/>
                <w:lang w:val="ru-RU"/>
              </w:rPr>
              <w:t>“</w:t>
            </w:r>
            <w:r w:rsidRPr="000A341C">
              <w:rPr>
                <w:rFonts w:ascii="Times New Roman" w:hAnsi="Times New Roman"/>
                <w:sz w:val="20"/>
              </w:rPr>
              <w:t xml:space="preserve">Асоціація </w:t>
            </w:r>
            <w:proofErr w:type="spellStart"/>
            <w:r w:rsidRPr="000A341C">
              <w:rPr>
                <w:rFonts w:ascii="Times New Roman" w:hAnsi="Times New Roman"/>
                <w:sz w:val="20"/>
              </w:rPr>
              <w:t>учасницького</w:t>
            </w:r>
            <w:proofErr w:type="spellEnd"/>
            <w:r w:rsidRPr="000A341C">
              <w:rPr>
                <w:rFonts w:ascii="Times New Roman" w:hAnsi="Times New Roman"/>
                <w:sz w:val="20"/>
              </w:rPr>
              <w:t xml:space="preserve"> розвитку громад </w:t>
            </w:r>
            <w:r w:rsidRPr="000A341C">
              <w:rPr>
                <w:rFonts w:ascii="Times New Roman" w:hAnsi="Times New Roman"/>
                <w:sz w:val="20"/>
                <w:lang w:val="ru-RU"/>
              </w:rPr>
              <w:t>”</w:t>
            </w:r>
          </w:p>
        </w:tc>
        <w:tc>
          <w:tcPr>
            <w:tcW w:w="2268" w:type="dxa"/>
            <w:shd w:val="clear" w:color="auto" w:fill="auto"/>
          </w:tcPr>
          <w:p w14:paraId="79B65472" w14:textId="6C5F860A" w:rsidR="00363150" w:rsidRPr="000A341C" w:rsidRDefault="00363150" w:rsidP="000A341C">
            <w:pPr>
              <w:ind w:left="-108"/>
              <w:contextualSpacing/>
              <w:jc w:val="both"/>
              <w:outlineLvl w:val="2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Проєкт передбачає:</w:t>
            </w:r>
            <w:r w:rsidRPr="000A341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341C">
              <w:rPr>
                <w:rFonts w:ascii="Times New Roman" w:hAnsi="Times New Roman"/>
                <w:sz w:val="20"/>
              </w:rPr>
              <w:t>1.Розробку Стратегії розвитку сфери  соціального захисту та відповідних планів дій на 2021-2026 роки;                                                                                                                          2.Впровадження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341C">
              <w:rPr>
                <w:rFonts w:ascii="Times New Roman" w:hAnsi="Times New Roman"/>
                <w:sz w:val="20"/>
              </w:rPr>
              <w:t xml:space="preserve">соціально-орієнтованих </w:t>
            </w:r>
            <w:proofErr w:type="spellStart"/>
            <w:r w:rsidRPr="000A341C">
              <w:rPr>
                <w:rFonts w:ascii="Times New Roman" w:hAnsi="Times New Roman"/>
                <w:sz w:val="20"/>
              </w:rPr>
              <w:t>парсипативних</w:t>
            </w:r>
            <w:proofErr w:type="spellEnd"/>
            <w:r w:rsidRPr="000A341C">
              <w:rPr>
                <w:rFonts w:ascii="Times New Roman" w:hAnsi="Times New Roman"/>
                <w:sz w:val="20"/>
              </w:rPr>
              <w:t xml:space="preserve"> платформ;  </w:t>
            </w:r>
          </w:p>
          <w:p w14:paraId="62D28FB9" w14:textId="27A6181C" w:rsidR="00363150" w:rsidRPr="000A341C" w:rsidRDefault="00363150" w:rsidP="000A341C">
            <w:pPr>
              <w:ind w:left="-108"/>
              <w:contextualSpacing/>
              <w:jc w:val="both"/>
              <w:outlineLvl w:val="2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3.Цифрову трансформація  та модернізація адміністрації соціальних інституцій;</w:t>
            </w:r>
          </w:p>
          <w:p w14:paraId="4EA7D890" w14:textId="42E0A537" w:rsidR="00363150" w:rsidRPr="000A341C" w:rsidRDefault="00363150" w:rsidP="000A341C">
            <w:pPr>
              <w:ind w:left="-108"/>
              <w:contextualSpacing/>
              <w:outlineLvl w:val="2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Також, в рамках проєкту передбачено надання обладнання та техніку для мультимедійних кімнат, буде розроблено електронну платформу "Стратегії розвитку  сфери соціального розвитку"</w:t>
            </w:r>
          </w:p>
        </w:tc>
        <w:tc>
          <w:tcPr>
            <w:tcW w:w="1701" w:type="dxa"/>
            <w:shd w:val="clear" w:color="auto" w:fill="auto"/>
          </w:tcPr>
          <w:p w14:paraId="182BDCCA" w14:textId="0C74BAD1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Допомога у вигляді обладнання</w:t>
            </w:r>
          </w:p>
        </w:tc>
        <w:tc>
          <w:tcPr>
            <w:tcW w:w="1843" w:type="dxa"/>
            <w:shd w:val="clear" w:color="auto" w:fill="auto"/>
          </w:tcPr>
          <w:p w14:paraId="752F8E2F" w14:textId="77777777" w:rsidR="00363150" w:rsidRPr="000A341C" w:rsidRDefault="00363150" w:rsidP="00363150">
            <w:pPr>
              <w:ind w:right="-249"/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Реалізується</w:t>
            </w:r>
          </w:p>
          <w:p w14:paraId="65C1E801" w14:textId="25650748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AEE5829" w14:textId="77777777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</w:p>
        </w:tc>
      </w:tr>
      <w:tr w:rsidR="00363150" w:rsidRPr="00FA36FA" w14:paraId="0A13894E" w14:textId="77777777" w:rsidTr="00363150">
        <w:tc>
          <w:tcPr>
            <w:tcW w:w="457" w:type="dxa"/>
            <w:shd w:val="clear" w:color="auto" w:fill="auto"/>
          </w:tcPr>
          <w:p w14:paraId="39CF064B" w14:textId="6D67ABA7" w:rsidR="00363150" w:rsidRPr="00E42340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26" w:type="dxa"/>
            <w:shd w:val="clear" w:color="auto" w:fill="auto"/>
          </w:tcPr>
          <w:p w14:paraId="56314011" w14:textId="467CF9DA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Спеціальна програма підтримки Східної України                             (підконтрольні Уряду території )</w:t>
            </w:r>
          </w:p>
        </w:tc>
        <w:tc>
          <w:tcPr>
            <w:tcW w:w="2268" w:type="dxa"/>
            <w:shd w:val="clear" w:color="auto" w:fill="auto"/>
          </w:tcPr>
          <w:p w14:paraId="3A73AE55" w14:textId="1EFC606F" w:rsidR="00363150" w:rsidRPr="000A341C" w:rsidRDefault="00363150" w:rsidP="000A341C">
            <w:pPr>
              <w:tabs>
                <w:tab w:val="left" w:pos="1314"/>
              </w:tabs>
              <w:ind w:right="-108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Німецьке товариство міжнародного співробітництва</w:t>
            </w:r>
            <w:r w:rsidRPr="000A341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341C">
              <w:rPr>
                <w:rFonts w:ascii="Times New Roman" w:hAnsi="Times New Roman"/>
                <w:sz w:val="20"/>
              </w:rPr>
              <w:t>(</w:t>
            </w:r>
            <w:r w:rsidRPr="000A341C">
              <w:rPr>
                <w:rFonts w:ascii="Times New Roman" w:hAnsi="Times New Roman"/>
                <w:sz w:val="20"/>
                <w:lang w:val="en-US"/>
              </w:rPr>
              <w:t>GIZ</w:t>
            </w:r>
            <w:r w:rsidRPr="000A341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2F3CAC6" w14:textId="665E7C07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 xml:space="preserve">Створення системи соціального захисту, яка буде націлена на потреби користувачів, враховуючи </w:t>
            </w:r>
            <w:proofErr w:type="spellStart"/>
            <w:r w:rsidRPr="000A341C">
              <w:rPr>
                <w:rFonts w:ascii="Times New Roman" w:hAnsi="Times New Roman"/>
                <w:sz w:val="20"/>
              </w:rPr>
              <w:t>малозахи</w:t>
            </w:r>
            <w:r>
              <w:rPr>
                <w:rFonts w:ascii="Times New Roman" w:hAnsi="Times New Roman"/>
                <w:sz w:val="20"/>
              </w:rPr>
              <w:t>щ</w:t>
            </w:r>
            <w:r w:rsidRPr="000A341C">
              <w:rPr>
                <w:rFonts w:ascii="Times New Roman" w:hAnsi="Times New Roman"/>
                <w:sz w:val="20"/>
              </w:rPr>
              <w:t>ені</w:t>
            </w:r>
            <w:proofErr w:type="spellEnd"/>
            <w:r w:rsidRPr="000A341C">
              <w:rPr>
                <w:rFonts w:ascii="Times New Roman" w:hAnsi="Times New Roman"/>
                <w:sz w:val="20"/>
              </w:rPr>
              <w:t xml:space="preserve"> та важкодоступні групи населення</w:t>
            </w:r>
          </w:p>
        </w:tc>
        <w:tc>
          <w:tcPr>
            <w:tcW w:w="1701" w:type="dxa"/>
            <w:shd w:val="clear" w:color="auto" w:fill="auto"/>
          </w:tcPr>
          <w:p w14:paraId="5DB6C3E0" w14:textId="500BFCDD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Допомога у вигляді обладнання</w:t>
            </w:r>
          </w:p>
        </w:tc>
        <w:tc>
          <w:tcPr>
            <w:tcW w:w="1843" w:type="dxa"/>
            <w:shd w:val="clear" w:color="auto" w:fill="auto"/>
          </w:tcPr>
          <w:p w14:paraId="47856030" w14:textId="03433A39" w:rsidR="00363150" w:rsidRPr="000A341C" w:rsidRDefault="00363150" w:rsidP="000A341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Реалізується</w:t>
            </w:r>
          </w:p>
        </w:tc>
        <w:tc>
          <w:tcPr>
            <w:tcW w:w="2126" w:type="dxa"/>
            <w:shd w:val="clear" w:color="auto" w:fill="auto"/>
          </w:tcPr>
          <w:p w14:paraId="62C7ECEC" w14:textId="77777777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</w:p>
        </w:tc>
      </w:tr>
      <w:tr w:rsidR="00363150" w:rsidRPr="00FA36FA" w14:paraId="471E9E7C" w14:textId="77777777" w:rsidTr="00363150">
        <w:tc>
          <w:tcPr>
            <w:tcW w:w="457" w:type="dxa"/>
            <w:shd w:val="clear" w:color="auto" w:fill="auto"/>
          </w:tcPr>
          <w:p w14:paraId="2A871DB9" w14:textId="1E115598" w:rsidR="00363150" w:rsidRPr="00E42340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26" w:type="dxa"/>
            <w:shd w:val="clear" w:color="auto" w:fill="auto"/>
          </w:tcPr>
          <w:p w14:paraId="1C8C1861" w14:textId="43469D28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Спеціальна програма підтримки Східної України    (підконтрольні Уряду території )</w:t>
            </w:r>
          </w:p>
        </w:tc>
        <w:tc>
          <w:tcPr>
            <w:tcW w:w="2268" w:type="dxa"/>
            <w:shd w:val="clear" w:color="auto" w:fill="auto"/>
          </w:tcPr>
          <w:p w14:paraId="458FF05E" w14:textId="529D5F5C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Німецьке товариство міжнародного співробітництва</w:t>
            </w:r>
            <w:r w:rsidRPr="000A341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341C">
              <w:rPr>
                <w:rFonts w:ascii="Times New Roman" w:hAnsi="Times New Roman"/>
                <w:sz w:val="20"/>
              </w:rPr>
              <w:t>(</w:t>
            </w:r>
            <w:r w:rsidRPr="000A341C">
              <w:rPr>
                <w:rFonts w:ascii="Times New Roman" w:hAnsi="Times New Roman"/>
                <w:sz w:val="20"/>
                <w:lang w:val="en-US"/>
              </w:rPr>
              <w:t>GIZ</w:t>
            </w:r>
            <w:r w:rsidRPr="000A341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E0529A7" w14:textId="5432FAD3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 xml:space="preserve">Створення системи соціального захисту, яка буде націлена на </w:t>
            </w:r>
            <w:r w:rsidRPr="000A341C">
              <w:rPr>
                <w:rFonts w:ascii="Times New Roman" w:hAnsi="Times New Roman"/>
                <w:sz w:val="20"/>
              </w:rPr>
              <w:lastRenderedPageBreak/>
              <w:t xml:space="preserve">потреби користувачів, враховуючи </w:t>
            </w:r>
            <w:proofErr w:type="spellStart"/>
            <w:r w:rsidRPr="000A341C">
              <w:rPr>
                <w:rFonts w:ascii="Times New Roman" w:hAnsi="Times New Roman"/>
                <w:sz w:val="20"/>
              </w:rPr>
              <w:t>малозахищені</w:t>
            </w:r>
            <w:proofErr w:type="spellEnd"/>
            <w:r w:rsidRPr="000A341C">
              <w:rPr>
                <w:rFonts w:ascii="Times New Roman" w:hAnsi="Times New Roman"/>
                <w:sz w:val="20"/>
              </w:rPr>
              <w:t xml:space="preserve"> та важкодоступні групи населення</w:t>
            </w:r>
          </w:p>
        </w:tc>
        <w:tc>
          <w:tcPr>
            <w:tcW w:w="1701" w:type="dxa"/>
            <w:shd w:val="clear" w:color="auto" w:fill="auto"/>
          </w:tcPr>
          <w:p w14:paraId="42CD48B1" w14:textId="77777777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lastRenderedPageBreak/>
              <w:t>Допомога у вигляді обладнання</w:t>
            </w:r>
          </w:p>
          <w:p w14:paraId="586A988C" w14:textId="77777777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C6B226E" w14:textId="77777777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5149B33" w14:textId="77777777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292A0B7" w14:textId="77777777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</w:p>
          <w:p w14:paraId="24368BE1" w14:textId="77777777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A1033E" w14:textId="0FE9AAD9" w:rsidR="00363150" w:rsidRPr="000A341C" w:rsidRDefault="00363150" w:rsidP="000A341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lastRenderedPageBreak/>
              <w:t>Реалізовано січень 2021</w:t>
            </w:r>
          </w:p>
        </w:tc>
        <w:tc>
          <w:tcPr>
            <w:tcW w:w="2126" w:type="dxa"/>
            <w:shd w:val="clear" w:color="auto" w:fill="auto"/>
          </w:tcPr>
          <w:p w14:paraId="4B063D76" w14:textId="0A8BDAD2" w:rsidR="00363150" w:rsidRPr="000A341C" w:rsidRDefault="00363150" w:rsidP="00363150">
            <w:pPr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19,54</w:t>
            </w:r>
          </w:p>
        </w:tc>
      </w:tr>
      <w:tr w:rsidR="00363150" w:rsidRPr="00FA36FA" w14:paraId="4BF83ED5" w14:textId="77777777" w:rsidTr="00363150">
        <w:tc>
          <w:tcPr>
            <w:tcW w:w="457" w:type="dxa"/>
            <w:shd w:val="clear" w:color="auto" w:fill="auto"/>
          </w:tcPr>
          <w:p w14:paraId="1F7E7779" w14:textId="0EFC1C66" w:rsidR="00363150" w:rsidRPr="00E42340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626" w:type="dxa"/>
            <w:shd w:val="clear" w:color="auto" w:fill="auto"/>
          </w:tcPr>
          <w:p w14:paraId="51BA1E72" w14:textId="7AFA593F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 xml:space="preserve">Глобальний план стратегічної готовності та реагування МОМ на хворобу </w:t>
            </w:r>
            <w:r w:rsidRPr="000A341C">
              <w:rPr>
                <w:rFonts w:ascii="Times New Roman" w:hAnsi="Times New Roman"/>
                <w:sz w:val="20"/>
                <w:lang w:val="en-US"/>
              </w:rPr>
              <w:t>COVID</w:t>
            </w:r>
            <w:r w:rsidRPr="000A341C">
              <w:rPr>
                <w:rFonts w:ascii="Times New Roman" w:hAnsi="Times New Roman"/>
                <w:sz w:val="20"/>
                <w:lang w:val="ru-RU"/>
              </w:rPr>
              <w:t>-19</w:t>
            </w:r>
          </w:p>
        </w:tc>
        <w:tc>
          <w:tcPr>
            <w:tcW w:w="2268" w:type="dxa"/>
            <w:shd w:val="clear" w:color="auto" w:fill="auto"/>
          </w:tcPr>
          <w:p w14:paraId="6C2ECBCF" w14:textId="10816F43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Міжнародна організація з міграції «МОМ»</w:t>
            </w:r>
          </w:p>
        </w:tc>
        <w:tc>
          <w:tcPr>
            <w:tcW w:w="2268" w:type="dxa"/>
            <w:shd w:val="clear" w:color="auto" w:fill="auto"/>
          </w:tcPr>
          <w:p w14:paraId="5A4DC094" w14:textId="26F64046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 xml:space="preserve">Гуманітарна допомога МОМ у відповідь на пандемію </w:t>
            </w:r>
            <w:r w:rsidRPr="000A341C">
              <w:rPr>
                <w:rFonts w:ascii="Times New Roman" w:hAnsi="Times New Roman"/>
                <w:sz w:val="20"/>
                <w:lang w:val="en-US"/>
              </w:rPr>
              <w:t>COVID-19</w:t>
            </w:r>
          </w:p>
        </w:tc>
        <w:tc>
          <w:tcPr>
            <w:tcW w:w="1701" w:type="dxa"/>
            <w:shd w:val="clear" w:color="auto" w:fill="auto"/>
          </w:tcPr>
          <w:p w14:paraId="73E1DBAF" w14:textId="0B4B23D1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  <w:lang w:val="ru-RU"/>
              </w:rPr>
              <w:t>98,0</w:t>
            </w:r>
          </w:p>
        </w:tc>
        <w:tc>
          <w:tcPr>
            <w:tcW w:w="1843" w:type="dxa"/>
            <w:shd w:val="clear" w:color="auto" w:fill="auto"/>
          </w:tcPr>
          <w:p w14:paraId="748B65A9" w14:textId="77777777" w:rsidR="00363150" w:rsidRPr="000A341C" w:rsidRDefault="00363150" w:rsidP="000A341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Реалізовано</w:t>
            </w:r>
          </w:p>
          <w:p w14:paraId="22C7ED85" w14:textId="77777777" w:rsidR="00363150" w:rsidRPr="000A341C" w:rsidRDefault="00363150" w:rsidP="000A341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Лютий</w:t>
            </w:r>
          </w:p>
          <w:p w14:paraId="3AB5B452" w14:textId="6AEFDB29" w:rsidR="00363150" w:rsidRPr="000A341C" w:rsidRDefault="00363150" w:rsidP="000A341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2021р.</w:t>
            </w:r>
          </w:p>
        </w:tc>
        <w:tc>
          <w:tcPr>
            <w:tcW w:w="2126" w:type="dxa"/>
            <w:shd w:val="clear" w:color="auto" w:fill="auto"/>
          </w:tcPr>
          <w:p w14:paraId="67D38F6B" w14:textId="343DC62E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  <w:lang w:val="ru-RU"/>
              </w:rPr>
              <w:t>98,0</w:t>
            </w:r>
          </w:p>
        </w:tc>
      </w:tr>
      <w:tr w:rsidR="00363150" w:rsidRPr="00FA36FA" w14:paraId="5D4F5D8C" w14:textId="77777777" w:rsidTr="00363150">
        <w:tc>
          <w:tcPr>
            <w:tcW w:w="457" w:type="dxa"/>
            <w:shd w:val="clear" w:color="auto" w:fill="auto"/>
          </w:tcPr>
          <w:p w14:paraId="7837B520" w14:textId="5E2C5CCB" w:rsidR="00363150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626" w:type="dxa"/>
            <w:shd w:val="clear" w:color="auto" w:fill="auto"/>
          </w:tcPr>
          <w:p w14:paraId="0C2C8A49" w14:textId="65D96B40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Глобальний план стратегічної готовності та реагування МОМ на хворобу COVID-19</w:t>
            </w:r>
          </w:p>
        </w:tc>
        <w:tc>
          <w:tcPr>
            <w:tcW w:w="2268" w:type="dxa"/>
            <w:shd w:val="clear" w:color="auto" w:fill="auto"/>
          </w:tcPr>
          <w:p w14:paraId="23C1B729" w14:textId="1A29B794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Міжнародна організація з міграції «МОМ»</w:t>
            </w:r>
          </w:p>
        </w:tc>
        <w:tc>
          <w:tcPr>
            <w:tcW w:w="2268" w:type="dxa"/>
            <w:shd w:val="clear" w:color="auto" w:fill="auto"/>
          </w:tcPr>
          <w:p w14:paraId="599C72EA" w14:textId="060EB0A9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 xml:space="preserve">Гуманітарна допомога МОМ у відповідь на пандемію </w:t>
            </w:r>
            <w:r w:rsidRPr="000A341C">
              <w:rPr>
                <w:rFonts w:ascii="Times New Roman" w:hAnsi="Times New Roman"/>
                <w:sz w:val="20"/>
                <w:lang w:val="en-US"/>
              </w:rPr>
              <w:t>COVID-19</w:t>
            </w:r>
          </w:p>
        </w:tc>
        <w:tc>
          <w:tcPr>
            <w:tcW w:w="1701" w:type="dxa"/>
            <w:shd w:val="clear" w:color="auto" w:fill="auto"/>
          </w:tcPr>
          <w:p w14:paraId="61F15EBC" w14:textId="08DE7DB8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0A341C">
              <w:rPr>
                <w:rFonts w:ascii="Times New Roman" w:hAnsi="Times New Roman"/>
                <w:sz w:val="20"/>
                <w:lang w:val="ru-RU"/>
              </w:rPr>
              <w:t>123,74</w:t>
            </w:r>
          </w:p>
        </w:tc>
        <w:tc>
          <w:tcPr>
            <w:tcW w:w="1843" w:type="dxa"/>
            <w:shd w:val="clear" w:color="auto" w:fill="auto"/>
          </w:tcPr>
          <w:p w14:paraId="6EB0331D" w14:textId="77777777" w:rsidR="00363150" w:rsidRPr="000A341C" w:rsidRDefault="00363150" w:rsidP="000A341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Реалізовано</w:t>
            </w:r>
          </w:p>
          <w:p w14:paraId="78A5DA31" w14:textId="77777777" w:rsidR="00363150" w:rsidRPr="000A341C" w:rsidRDefault="00363150" w:rsidP="000A341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травень</w:t>
            </w:r>
          </w:p>
          <w:p w14:paraId="03CC4970" w14:textId="0DB070FB" w:rsidR="00363150" w:rsidRPr="000A341C" w:rsidRDefault="00363150" w:rsidP="000A341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2021р.</w:t>
            </w:r>
          </w:p>
        </w:tc>
        <w:tc>
          <w:tcPr>
            <w:tcW w:w="2126" w:type="dxa"/>
            <w:shd w:val="clear" w:color="auto" w:fill="auto"/>
          </w:tcPr>
          <w:p w14:paraId="4F29F9D2" w14:textId="07375D0D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0A341C">
              <w:rPr>
                <w:rFonts w:ascii="Times New Roman" w:hAnsi="Times New Roman"/>
                <w:sz w:val="20"/>
                <w:lang w:val="ru-RU"/>
              </w:rPr>
              <w:t>123,74</w:t>
            </w:r>
          </w:p>
        </w:tc>
      </w:tr>
      <w:tr w:rsidR="00363150" w:rsidRPr="00FA36FA" w14:paraId="718A4272" w14:textId="77777777" w:rsidTr="00363150">
        <w:tc>
          <w:tcPr>
            <w:tcW w:w="457" w:type="dxa"/>
            <w:shd w:val="clear" w:color="auto" w:fill="auto"/>
          </w:tcPr>
          <w:p w14:paraId="53D8FDB8" w14:textId="4EB6ADCD" w:rsidR="00363150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626" w:type="dxa"/>
            <w:shd w:val="clear" w:color="auto" w:fill="auto"/>
          </w:tcPr>
          <w:p w14:paraId="468A70CF" w14:textId="0AB58FE6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A341C">
              <w:rPr>
                <w:rFonts w:ascii="Times New Roman" w:hAnsi="Times New Roman"/>
                <w:sz w:val="20"/>
                <w:lang w:val="ru-RU"/>
              </w:rPr>
              <w:t>Глобальний</w:t>
            </w:r>
            <w:proofErr w:type="spellEnd"/>
            <w:r w:rsidRPr="000A341C">
              <w:rPr>
                <w:rFonts w:ascii="Times New Roman" w:hAnsi="Times New Roman"/>
                <w:sz w:val="20"/>
                <w:lang w:val="ru-RU"/>
              </w:rPr>
              <w:t xml:space="preserve"> план </w:t>
            </w:r>
            <w:proofErr w:type="spellStart"/>
            <w:r w:rsidRPr="000A341C">
              <w:rPr>
                <w:rFonts w:ascii="Times New Roman" w:hAnsi="Times New Roman"/>
                <w:sz w:val="20"/>
                <w:lang w:val="ru-RU"/>
              </w:rPr>
              <w:t>стратегічної</w:t>
            </w:r>
            <w:proofErr w:type="spellEnd"/>
            <w:r w:rsidRPr="000A341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0A341C">
              <w:rPr>
                <w:rFonts w:ascii="Times New Roman" w:hAnsi="Times New Roman"/>
                <w:sz w:val="20"/>
                <w:lang w:val="ru-RU"/>
              </w:rPr>
              <w:t>готовності</w:t>
            </w:r>
            <w:proofErr w:type="spellEnd"/>
            <w:r w:rsidRPr="000A341C">
              <w:rPr>
                <w:rFonts w:ascii="Times New Roman" w:hAnsi="Times New Roman"/>
                <w:sz w:val="20"/>
                <w:lang w:val="ru-RU"/>
              </w:rPr>
              <w:t xml:space="preserve"> та </w:t>
            </w:r>
            <w:proofErr w:type="spellStart"/>
            <w:r w:rsidRPr="000A341C">
              <w:rPr>
                <w:rFonts w:ascii="Times New Roman" w:hAnsi="Times New Roman"/>
                <w:sz w:val="20"/>
                <w:lang w:val="ru-RU"/>
              </w:rPr>
              <w:t>реагування</w:t>
            </w:r>
            <w:proofErr w:type="spellEnd"/>
            <w:r w:rsidRPr="000A341C">
              <w:rPr>
                <w:rFonts w:ascii="Times New Roman" w:hAnsi="Times New Roman"/>
                <w:sz w:val="20"/>
                <w:lang w:val="ru-RU"/>
              </w:rPr>
              <w:t xml:space="preserve"> МОМ на хворобу </w:t>
            </w:r>
            <w:r w:rsidRPr="000A341C">
              <w:rPr>
                <w:rFonts w:ascii="Times New Roman" w:hAnsi="Times New Roman"/>
                <w:sz w:val="20"/>
              </w:rPr>
              <w:t>COVID</w:t>
            </w:r>
            <w:r w:rsidRPr="000A341C">
              <w:rPr>
                <w:rFonts w:ascii="Times New Roman" w:hAnsi="Times New Roman"/>
                <w:sz w:val="20"/>
                <w:lang w:val="ru-RU"/>
              </w:rPr>
              <w:t>-19</w:t>
            </w:r>
          </w:p>
        </w:tc>
        <w:tc>
          <w:tcPr>
            <w:tcW w:w="2268" w:type="dxa"/>
            <w:shd w:val="clear" w:color="auto" w:fill="auto"/>
          </w:tcPr>
          <w:p w14:paraId="48167D6E" w14:textId="725E1E54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Міжнародна організація з міграції «МОМ»</w:t>
            </w:r>
          </w:p>
        </w:tc>
        <w:tc>
          <w:tcPr>
            <w:tcW w:w="2268" w:type="dxa"/>
            <w:shd w:val="clear" w:color="auto" w:fill="auto"/>
          </w:tcPr>
          <w:p w14:paraId="21D6C2B3" w14:textId="1FBE6A10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 xml:space="preserve">Гуманітарна допомога МОМ у відповідь на пандемію </w:t>
            </w:r>
            <w:r w:rsidRPr="000A341C">
              <w:rPr>
                <w:rFonts w:ascii="Times New Roman" w:hAnsi="Times New Roman"/>
                <w:sz w:val="20"/>
                <w:lang w:val="en-US"/>
              </w:rPr>
              <w:t>COVID-19</w:t>
            </w:r>
          </w:p>
        </w:tc>
        <w:tc>
          <w:tcPr>
            <w:tcW w:w="1701" w:type="dxa"/>
            <w:shd w:val="clear" w:color="auto" w:fill="auto"/>
          </w:tcPr>
          <w:p w14:paraId="46F8096B" w14:textId="66F7B0DE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  <w:lang w:val="ru-RU"/>
              </w:rPr>
              <w:t>225,22</w:t>
            </w:r>
          </w:p>
        </w:tc>
        <w:tc>
          <w:tcPr>
            <w:tcW w:w="1843" w:type="dxa"/>
            <w:shd w:val="clear" w:color="auto" w:fill="auto"/>
          </w:tcPr>
          <w:p w14:paraId="4749124F" w14:textId="77777777" w:rsidR="00363150" w:rsidRPr="000A341C" w:rsidRDefault="00363150" w:rsidP="000A341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Реалізовано</w:t>
            </w:r>
          </w:p>
          <w:p w14:paraId="59503C7C" w14:textId="77777777" w:rsidR="00363150" w:rsidRPr="000A341C" w:rsidRDefault="00363150" w:rsidP="000A341C">
            <w:pPr>
              <w:ind w:left="-108" w:right="-108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0A341C">
              <w:rPr>
                <w:rFonts w:ascii="Times New Roman" w:hAnsi="Times New Roman"/>
                <w:sz w:val="20"/>
                <w:lang w:val="ru-RU"/>
              </w:rPr>
              <w:t>вересень</w:t>
            </w:r>
          </w:p>
          <w:p w14:paraId="348E3725" w14:textId="762D4E70" w:rsidR="00363150" w:rsidRPr="000A341C" w:rsidRDefault="00363150" w:rsidP="000A341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2021р</w:t>
            </w:r>
          </w:p>
        </w:tc>
        <w:tc>
          <w:tcPr>
            <w:tcW w:w="2126" w:type="dxa"/>
            <w:shd w:val="clear" w:color="auto" w:fill="auto"/>
          </w:tcPr>
          <w:p w14:paraId="4EE66826" w14:textId="43272662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225,22</w:t>
            </w:r>
          </w:p>
        </w:tc>
      </w:tr>
      <w:tr w:rsidR="00363150" w:rsidRPr="00FA36FA" w14:paraId="44C21A14" w14:textId="77777777" w:rsidTr="00363150">
        <w:tc>
          <w:tcPr>
            <w:tcW w:w="457" w:type="dxa"/>
            <w:shd w:val="clear" w:color="auto" w:fill="auto"/>
          </w:tcPr>
          <w:p w14:paraId="7CF00AFD" w14:textId="51366458" w:rsidR="00363150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26" w:type="dxa"/>
            <w:shd w:val="clear" w:color="auto" w:fill="auto"/>
          </w:tcPr>
          <w:p w14:paraId="1FE28299" w14:textId="5B391B03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 xml:space="preserve">Нагальна гуманітарна допомога та підтримка раннього відновлення для уразливих ВПО, людей, які повернулися, та громад постраждалих внаслідок конфлікту на сході України  </w:t>
            </w:r>
          </w:p>
        </w:tc>
        <w:tc>
          <w:tcPr>
            <w:tcW w:w="2268" w:type="dxa"/>
            <w:shd w:val="clear" w:color="auto" w:fill="auto"/>
          </w:tcPr>
          <w:p w14:paraId="4FB8F6A1" w14:textId="38CE2D50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Міжнародна організація з міграції «МОМ»</w:t>
            </w:r>
          </w:p>
        </w:tc>
        <w:tc>
          <w:tcPr>
            <w:tcW w:w="2268" w:type="dxa"/>
            <w:shd w:val="clear" w:color="auto" w:fill="auto"/>
          </w:tcPr>
          <w:p w14:paraId="58AD3898" w14:textId="77777777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 xml:space="preserve">Гуманітарна допомога МОМ як допомога та підтримка раннього відновлення для уразливих ВПО, людей, які </w:t>
            </w:r>
          </w:p>
          <w:p w14:paraId="05DA7088" w14:textId="0860F397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 xml:space="preserve">повернулися, та громад постраждалих внаслідок конфлікту на сході України  </w:t>
            </w:r>
          </w:p>
        </w:tc>
        <w:tc>
          <w:tcPr>
            <w:tcW w:w="1701" w:type="dxa"/>
            <w:shd w:val="clear" w:color="auto" w:fill="auto"/>
          </w:tcPr>
          <w:p w14:paraId="281BD66B" w14:textId="0A6DAF91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  <w:lang w:val="ru-RU"/>
              </w:rPr>
              <w:t>40,87</w:t>
            </w:r>
          </w:p>
        </w:tc>
        <w:tc>
          <w:tcPr>
            <w:tcW w:w="1843" w:type="dxa"/>
            <w:shd w:val="clear" w:color="auto" w:fill="auto"/>
          </w:tcPr>
          <w:p w14:paraId="2CF4FAA2" w14:textId="77777777" w:rsidR="00363150" w:rsidRPr="000A341C" w:rsidRDefault="00363150" w:rsidP="000A341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Реалізовано</w:t>
            </w:r>
          </w:p>
          <w:p w14:paraId="4D3FF217" w14:textId="77777777" w:rsidR="00363150" w:rsidRPr="000A341C" w:rsidRDefault="00363150" w:rsidP="000A341C">
            <w:pPr>
              <w:ind w:left="-108" w:right="-108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0A341C">
              <w:rPr>
                <w:rFonts w:ascii="Times New Roman" w:hAnsi="Times New Roman"/>
                <w:sz w:val="20"/>
                <w:lang w:val="ru-RU"/>
              </w:rPr>
              <w:t>вересень</w:t>
            </w:r>
          </w:p>
          <w:p w14:paraId="4EFD8583" w14:textId="29374302" w:rsidR="00363150" w:rsidRPr="000A341C" w:rsidRDefault="00363150" w:rsidP="000A341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2021р</w:t>
            </w:r>
          </w:p>
        </w:tc>
        <w:tc>
          <w:tcPr>
            <w:tcW w:w="2126" w:type="dxa"/>
            <w:shd w:val="clear" w:color="auto" w:fill="auto"/>
          </w:tcPr>
          <w:p w14:paraId="6EF7C6BB" w14:textId="481277B9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  <w:lang w:val="ru-RU"/>
              </w:rPr>
              <w:t>40,87</w:t>
            </w:r>
          </w:p>
        </w:tc>
      </w:tr>
      <w:tr w:rsidR="00363150" w:rsidRPr="00FA36FA" w14:paraId="4947488A" w14:textId="77777777" w:rsidTr="00363150">
        <w:tc>
          <w:tcPr>
            <w:tcW w:w="457" w:type="dxa"/>
            <w:shd w:val="clear" w:color="auto" w:fill="auto"/>
          </w:tcPr>
          <w:p w14:paraId="138DDB25" w14:textId="57E466DB" w:rsidR="00363150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626" w:type="dxa"/>
            <w:shd w:val="clear" w:color="auto" w:fill="auto"/>
          </w:tcPr>
          <w:p w14:paraId="441CC9B9" w14:textId="0FCF7378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 xml:space="preserve">Спеціальна програма підтримки Східної України                             (підконтрольні Уряду території) </w:t>
            </w:r>
          </w:p>
        </w:tc>
        <w:tc>
          <w:tcPr>
            <w:tcW w:w="2268" w:type="dxa"/>
            <w:shd w:val="clear" w:color="auto" w:fill="auto"/>
          </w:tcPr>
          <w:p w14:paraId="1F73894A" w14:textId="248D7938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Німецьке товариство міжнародного співробітництва</w:t>
            </w:r>
            <w:r w:rsidRPr="000A341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0A341C">
              <w:rPr>
                <w:rFonts w:ascii="Times New Roman" w:hAnsi="Times New Roman"/>
                <w:sz w:val="20"/>
              </w:rPr>
              <w:t>(</w:t>
            </w:r>
            <w:r w:rsidRPr="000A341C">
              <w:rPr>
                <w:rFonts w:ascii="Times New Roman" w:hAnsi="Times New Roman"/>
                <w:sz w:val="20"/>
                <w:lang w:val="en-US"/>
              </w:rPr>
              <w:t>GIZ</w:t>
            </w:r>
            <w:r w:rsidRPr="000A341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2701CC7" w14:textId="77777777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Стратегічний розвиток закладу охорони здоров’я в умовах реформування медичної системи</w:t>
            </w:r>
          </w:p>
          <w:p w14:paraId="2E668F83" w14:textId="020CEA6B" w:rsidR="00363150" w:rsidRPr="000A341C" w:rsidRDefault="00363150" w:rsidP="000A341C">
            <w:pPr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Проєкт передбачає розробку Стратегії розвитку КНП «СЦМЛСМР» на 2021-2023 роки.</w:t>
            </w:r>
          </w:p>
        </w:tc>
        <w:tc>
          <w:tcPr>
            <w:tcW w:w="1701" w:type="dxa"/>
            <w:shd w:val="clear" w:color="auto" w:fill="auto"/>
          </w:tcPr>
          <w:p w14:paraId="2F9C4DD6" w14:textId="4489C278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Допомога у вигляді обладнання</w:t>
            </w:r>
          </w:p>
        </w:tc>
        <w:tc>
          <w:tcPr>
            <w:tcW w:w="1843" w:type="dxa"/>
            <w:shd w:val="clear" w:color="auto" w:fill="auto"/>
          </w:tcPr>
          <w:p w14:paraId="1A62DBE4" w14:textId="73F646E4" w:rsidR="00363150" w:rsidRPr="000A341C" w:rsidRDefault="00363150" w:rsidP="000A341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Реалізується</w:t>
            </w:r>
          </w:p>
        </w:tc>
        <w:tc>
          <w:tcPr>
            <w:tcW w:w="2126" w:type="dxa"/>
            <w:shd w:val="clear" w:color="auto" w:fill="auto"/>
          </w:tcPr>
          <w:p w14:paraId="5D9A88CD" w14:textId="4A0A8CBE" w:rsidR="00363150" w:rsidRPr="000A341C" w:rsidRDefault="00363150" w:rsidP="000A341C">
            <w:pPr>
              <w:jc w:val="center"/>
              <w:rPr>
                <w:rFonts w:ascii="Times New Roman" w:hAnsi="Times New Roman"/>
                <w:sz w:val="20"/>
              </w:rPr>
            </w:pPr>
            <w:r w:rsidRPr="000A341C">
              <w:rPr>
                <w:rFonts w:ascii="Times New Roman" w:hAnsi="Times New Roman"/>
                <w:sz w:val="20"/>
              </w:rPr>
              <w:t>325,6</w:t>
            </w:r>
          </w:p>
        </w:tc>
      </w:tr>
      <w:tr w:rsidR="00363150" w:rsidRPr="00BB5FD8" w14:paraId="4F020A05" w14:textId="77777777" w:rsidTr="00363150">
        <w:tc>
          <w:tcPr>
            <w:tcW w:w="457" w:type="dxa"/>
            <w:shd w:val="clear" w:color="auto" w:fill="auto"/>
          </w:tcPr>
          <w:p w14:paraId="52554C64" w14:textId="610A2EBD" w:rsidR="00363150" w:rsidRPr="00232B48" w:rsidRDefault="00363150" w:rsidP="00376F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626" w:type="dxa"/>
            <w:shd w:val="clear" w:color="auto" w:fill="auto"/>
          </w:tcPr>
          <w:p w14:paraId="2D607CF5" w14:textId="5F3FB7D9" w:rsidR="00363150" w:rsidRPr="00232B48" w:rsidRDefault="00363150" w:rsidP="00376FB2">
            <w:pPr>
              <w:jc w:val="both"/>
              <w:rPr>
                <w:rFonts w:ascii="Times New Roman" w:hAnsi="Times New Roman"/>
                <w:sz w:val="20"/>
              </w:rPr>
            </w:pPr>
            <w:r w:rsidRPr="0043386D">
              <w:rPr>
                <w:rFonts w:ascii="Times New Roman" w:hAnsi="Times New Roman"/>
                <w:sz w:val="20"/>
              </w:rPr>
              <w:t xml:space="preserve">Комплекс енергоефективних заходів з </w:t>
            </w:r>
            <w:r w:rsidRPr="0043386D">
              <w:rPr>
                <w:rFonts w:ascii="Times New Roman" w:hAnsi="Times New Roman"/>
                <w:sz w:val="20"/>
              </w:rPr>
              <w:lastRenderedPageBreak/>
              <w:t>модернізації будівлі поліклініки Мирноградської центральної міської лікарні</w:t>
            </w:r>
          </w:p>
        </w:tc>
        <w:tc>
          <w:tcPr>
            <w:tcW w:w="2268" w:type="dxa"/>
            <w:shd w:val="clear" w:color="auto" w:fill="auto"/>
          </w:tcPr>
          <w:p w14:paraId="69A69AAB" w14:textId="148BF814" w:rsidR="00363150" w:rsidRPr="00920B4B" w:rsidRDefault="00363150" w:rsidP="0041386F">
            <w:pPr>
              <w:rPr>
                <w:rFonts w:ascii="Times New Roman" w:hAnsi="Times New Roman"/>
                <w:sz w:val="20"/>
              </w:rPr>
            </w:pPr>
            <w:r w:rsidRPr="0043386D">
              <w:rPr>
                <w:rFonts w:ascii="Times New Roman" w:hAnsi="Times New Roman"/>
                <w:sz w:val="20"/>
              </w:rPr>
              <w:lastRenderedPageBreak/>
              <w:t>НЕФКО</w:t>
            </w:r>
          </w:p>
        </w:tc>
        <w:tc>
          <w:tcPr>
            <w:tcW w:w="2268" w:type="dxa"/>
            <w:shd w:val="clear" w:color="auto" w:fill="auto"/>
          </w:tcPr>
          <w:p w14:paraId="37887FE4" w14:textId="4706ED03" w:rsidR="00363150" w:rsidRPr="00920B4B" w:rsidRDefault="00363150" w:rsidP="00376FB2">
            <w:pPr>
              <w:jc w:val="both"/>
              <w:rPr>
                <w:rFonts w:ascii="Times New Roman" w:hAnsi="Times New Roman"/>
                <w:sz w:val="20"/>
              </w:rPr>
            </w:pPr>
            <w:r w:rsidRPr="0043386D">
              <w:rPr>
                <w:rFonts w:ascii="Times New Roman" w:hAnsi="Times New Roman"/>
                <w:sz w:val="20"/>
              </w:rPr>
              <w:t xml:space="preserve">Заміна вікон та дверей, </w:t>
            </w:r>
            <w:r w:rsidRPr="0043386D">
              <w:rPr>
                <w:rFonts w:ascii="Times New Roman" w:hAnsi="Times New Roman"/>
                <w:sz w:val="20"/>
              </w:rPr>
              <w:lastRenderedPageBreak/>
              <w:t>утеплення фасаду та цоколю з улаштуванням відмостки, утеплення перекриття з ремонтом покриття горища, встановлення ІТП.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F2BA4" w14:textId="0A7B53DD" w:rsidR="00363150" w:rsidRPr="00920B4B" w:rsidRDefault="00363150" w:rsidP="00376FB2">
            <w:pPr>
              <w:jc w:val="center"/>
              <w:rPr>
                <w:rFonts w:ascii="Times New Roman" w:hAnsi="Times New Roman"/>
                <w:sz w:val="20"/>
              </w:rPr>
            </w:pPr>
            <w:r w:rsidRPr="0043386D">
              <w:rPr>
                <w:rFonts w:ascii="Times New Roman" w:hAnsi="Times New Roman"/>
                <w:sz w:val="20"/>
              </w:rPr>
              <w:lastRenderedPageBreak/>
              <w:t>17 800,00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59F5F1" w14:textId="0A5816DB" w:rsidR="00363150" w:rsidRPr="00920B4B" w:rsidRDefault="00363150" w:rsidP="00471E43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3386D">
              <w:rPr>
                <w:rFonts w:ascii="Times New Roman" w:hAnsi="Times New Roman"/>
                <w:sz w:val="20"/>
              </w:rPr>
              <w:t xml:space="preserve">В реалізації (в </w:t>
            </w:r>
            <w:r w:rsidRPr="0043386D">
              <w:rPr>
                <w:rFonts w:ascii="Times New Roman" w:hAnsi="Times New Roman"/>
                <w:sz w:val="20"/>
              </w:rPr>
              <w:lastRenderedPageBreak/>
              <w:t>розробці ПКД)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434B0" w14:textId="5AAC51E2" w:rsidR="00363150" w:rsidRPr="00920B4B" w:rsidRDefault="00363150" w:rsidP="0036315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3386D">
              <w:rPr>
                <w:rFonts w:ascii="Times New Roman" w:hAnsi="Times New Roman"/>
                <w:sz w:val="20"/>
                <w:lang w:val="ru-RU"/>
              </w:rPr>
              <w:lastRenderedPageBreak/>
              <w:t>4 904,8</w:t>
            </w:r>
            <w:r>
              <w:rPr>
                <w:rFonts w:ascii="Times New Roman" w:hAnsi="Times New Roman"/>
                <w:sz w:val="20"/>
                <w:lang w:val="ru-RU"/>
              </w:rPr>
              <w:t>00</w:t>
            </w:r>
          </w:p>
        </w:tc>
      </w:tr>
      <w:tr w:rsidR="00363150" w:rsidRPr="00BB5FD8" w14:paraId="26B64244" w14:textId="77777777" w:rsidTr="00363150">
        <w:tc>
          <w:tcPr>
            <w:tcW w:w="457" w:type="dxa"/>
            <w:shd w:val="clear" w:color="auto" w:fill="auto"/>
          </w:tcPr>
          <w:p w14:paraId="7F2DB7B1" w14:textId="34634ADF" w:rsidR="00363150" w:rsidRPr="00232B48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626" w:type="dxa"/>
            <w:shd w:val="clear" w:color="auto" w:fill="auto"/>
          </w:tcPr>
          <w:p w14:paraId="17ECEFF9" w14:textId="6632DFC8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«Економічна підтримка Східної України»</w:t>
            </w:r>
          </w:p>
        </w:tc>
        <w:tc>
          <w:tcPr>
            <w:tcW w:w="2268" w:type="dxa"/>
            <w:shd w:val="clear" w:color="auto" w:fill="auto"/>
          </w:tcPr>
          <w:p w14:paraId="77BEE1DF" w14:textId="5BD5EA87" w:rsidR="00363150" w:rsidRPr="008D7B90" w:rsidRDefault="00363150" w:rsidP="0041386F">
            <w:pPr>
              <w:rPr>
                <w:rFonts w:ascii="Times New Roman" w:hAnsi="Times New Roman"/>
                <w:sz w:val="20"/>
                <w:lang w:val="en-US"/>
              </w:rPr>
            </w:pPr>
            <w:r w:rsidRPr="008D7B90">
              <w:rPr>
                <w:rFonts w:ascii="Times New Roman" w:hAnsi="Times New Roman"/>
                <w:sz w:val="20"/>
              </w:rPr>
              <w:t>USAID</w:t>
            </w:r>
          </w:p>
        </w:tc>
        <w:tc>
          <w:tcPr>
            <w:tcW w:w="2268" w:type="dxa"/>
            <w:shd w:val="clear" w:color="auto" w:fill="auto"/>
          </w:tcPr>
          <w:p w14:paraId="70EC0D9D" w14:textId="7F37BE61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Розробка і впровадження стратегії економічного розвитку міста Покровська</w:t>
            </w:r>
          </w:p>
        </w:tc>
        <w:tc>
          <w:tcPr>
            <w:tcW w:w="1701" w:type="dxa"/>
            <w:shd w:val="clear" w:color="auto" w:fill="auto"/>
          </w:tcPr>
          <w:p w14:paraId="2AD32591" w14:textId="57AC8624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7B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154E3F3" w14:textId="597B3619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7B90">
              <w:rPr>
                <w:rFonts w:ascii="Times New Roman" w:hAnsi="Times New Roman"/>
                <w:sz w:val="20"/>
              </w:rPr>
              <w:t>Проєкт виконано</w:t>
            </w:r>
          </w:p>
        </w:tc>
        <w:tc>
          <w:tcPr>
            <w:tcW w:w="2126" w:type="dxa"/>
            <w:shd w:val="clear" w:color="auto" w:fill="auto"/>
          </w:tcPr>
          <w:p w14:paraId="30B9A490" w14:textId="695A2DCB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63150" w:rsidRPr="00BB5FD8" w14:paraId="17B94A29" w14:textId="77777777" w:rsidTr="00363150">
        <w:tc>
          <w:tcPr>
            <w:tcW w:w="457" w:type="dxa"/>
            <w:shd w:val="clear" w:color="auto" w:fill="auto"/>
          </w:tcPr>
          <w:p w14:paraId="3918F868" w14:textId="7B587125" w:rsidR="00363150" w:rsidRPr="00232B48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626" w:type="dxa"/>
            <w:shd w:val="clear" w:color="auto" w:fill="auto"/>
          </w:tcPr>
          <w:p w14:paraId="0DFE6F1F" w14:textId="2E90CA9E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 xml:space="preserve">«Акселератор молодіжних інновацій в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ДонНТУ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0AF40057" w14:textId="77777777" w:rsidR="00363150" w:rsidRPr="008D7B90" w:rsidRDefault="00363150" w:rsidP="0041386F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 xml:space="preserve">DAI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Global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>, LLC</w:t>
            </w:r>
          </w:p>
          <w:p w14:paraId="4DBDC27A" w14:textId="77777777" w:rsidR="00363150" w:rsidRPr="008D7B90" w:rsidRDefault="00363150" w:rsidP="0041386F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Проєкт USAID «Економічна підтримка Східної України»</w:t>
            </w:r>
          </w:p>
          <w:p w14:paraId="74F9BAB8" w14:textId="03B9D383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F3FF1D" w14:textId="5903B3BD" w:rsidR="00363150" w:rsidRPr="008D7B90" w:rsidRDefault="00363150" w:rsidP="008D7B90">
            <w:pPr>
              <w:tabs>
                <w:tab w:val="num" w:pos="319"/>
              </w:tabs>
              <w:ind w:hanging="119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 xml:space="preserve">  Підтримка розвитку потенціалу Донецького національного технічного університету щодо надання кращих освітніх послуг у технічних, інженерних та підприємницьких спеціальностях, залучення молоді та встановлення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зв’язків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з приватним сектором шляхом створення «Акселератора молодіжних інновацій».</w:t>
            </w:r>
          </w:p>
        </w:tc>
        <w:tc>
          <w:tcPr>
            <w:tcW w:w="1701" w:type="dxa"/>
            <w:shd w:val="clear" w:color="auto" w:fill="auto"/>
          </w:tcPr>
          <w:p w14:paraId="5D8ED5BF" w14:textId="585FE39C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3 621,976 тис. грн</w:t>
            </w:r>
          </w:p>
        </w:tc>
        <w:tc>
          <w:tcPr>
            <w:tcW w:w="1843" w:type="dxa"/>
            <w:shd w:val="clear" w:color="auto" w:fill="auto"/>
          </w:tcPr>
          <w:p w14:paraId="4BAAF4E6" w14:textId="62E83EB5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Проєкт в стадії реалізації</w:t>
            </w:r>
          </w:p>
        </w:tc>
        <w:tc>
          <w:tcPr>
            <w:tcW w:w="2126" w:type="dxa"/>
            <w:shd w:val="clear" w:color="auto" w:fill="auto"/>
          </w:tcPr>
          <w:p w14:paraId="308C2D49" w14:textId="4BC88D55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63150" w:rsidRPr="00232B48" w14:paraId="453E854B" w14:textId="77777777" w:rsidTr="00363150">
        <w:tc>
          <w:tcPr>
            <w:tcW w:w="457" w:type="dxa"/>
            <w:shd w:val="clear" w:color="auto" w:fill="auto"/>
          </w:tcPr>
          <w:p w14:paraId="21B3216D" w14:textId="232591EB" w:rsidR="00363150" w:rsidRPr="00232B48" w:rsidRDefault="00363150" w:rsidP="008D7B90">
            <w:pPr>
              <w:rPr>
                <w:rFonts w:ascii="Times New Roman" w:hAnsi="Times New Roman"/>
                <w:sz w:val="20"/>
              </w:rPr>
            </w:pPr>
            <w:r w:rsidRPr="00232B4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26" w:type="dxa"/>
            <w:shd w:val="clear" w:color="auto" w:fill="auto"/>
          </w:tcPr>
          <w:p w14:paraId="701622B2" w14:textId="4B75BC55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«Енергоефективний цифровий університет для промоції технічних інновацій» (EDUTIP)</w:t>
            </w:r>
          </w:p>
        </w:tc>
        <w:tc>
          <w:tcPr>
            <w:tcW w:w="2268" w:type="dxa"/>
            <w:shd w:val="clear" w:color="auto" w:fill="auto"/>
          </w:tcPr>
          <w:p w14:paraId="1C3DE72D" w14:textId="2DE64AAC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ЄС/«Підтримка ЄС переміщеним вищим навчальним закладам на сході України»</w:t>
            </w:r>
          </w:p>
        </w:tc>
        <w:tc>
          <w:tcPr>
            <w:tcW w:w="2268" w:type="dxa"/>
            <w:shd w:val="clear" w:color="auto" w:fill="auto"/>
          </w:tcPr>
          <w:p w14:paraId="78D1F621" w14:textId="77777777" w:rsidR="00363150" w:rsidRPr="008D7B90" w:rsidRDefault="00363150" w:rsidP="008D7B90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0" w:right="238" w:hanging="119"/>
              <w:textAlignment w:val="baseline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 xml:space="preserve">модернізація науково-дослідних лабораторій і удосконалення навчальних програм у співпраці з іншими українськими та </w:t>
            </w:r>
            <w:r w:rsidRPr="008D7B90">
              <w:rPr>
                <w:rFonts w:ascii="Times New Roman" w:hAnsi="Times New Roman"/>
                <w:sz w:val="20"/>
              </w:rPr>
              <w:lastRenderedPageBreak/>
              <w:t>зарубіжними вищими навчальними закладами та підприємствами;</w:t>
            </w:r>
          </w:p>
          <w:p w14:paraId="29DC5A62" w14:textId="77777777" w:rsidR="00363150" w:rsidRPr="008D7B90" w:rsidRDefault="00363150" w:rsidP="008D7B90">
            <w:pPr>
              <w:numPr>
                <w:ilvl w:val="0"/>
                <w:numId w:val="4"/>
              </w:numPr>
              <w:tabs>
                <w:tab w:val="num" w:pos="319"/>
              </w:tabs>
              <w:ind w:left="0" w:right="238" w:hanging="119"/>
              <w:textAlignment w:val="baseline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розвиток академічної мобільності між українськими навчальними закладами;</w:t>
            </w:r>
          </w:p>
          <w:p w14:paraId="058427F7" w14:textId="77777777" w:rsidR="00363150" w:rsidRPr="008D7B90" w:rsidRDefault="00363150" w:rsidP="008D7B90">
            <w:pPr>
              <w:numPr>
                <w:ilvl w:val="0"/>
                <w:numId w:val="4"/>
              </w:numPr>
              <w:tabs>
                <w:tab w:val="num" w:pos="319"/>
              </w:tabs>
              <w:ind w:left="0" w:right="238" w:hanging="119"/>
              <w:textAlignment w:val="baseline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запровадження Центру інновацій, розвиток Центру кар’єри, клубів і стартапів, підтримка студентів-підприємців;</w:t>
            </w:r>
          </w:p>
          <w:p w14:paraId="39FDD159" w14:textId="77777777" w:rsidR="00363150" w:rsidRPr="008D7B90" w:rsidRDefault="00363150" w:rsidP="008D7B90">
            <w:pPr>
              <w:numPr>
                <w:ilvl w:val="0"/>
                <w:numId w:val="4"/>
              </w:numPr>
              <w:tabs>
                <w:tab w:val="num" w:pos="319"/>
              </w:tabs>
              <w:ind w:left="0" w:right="238" w:hanging="119"/>
              <w:textAlignment w:val="baseline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проведення Східного форуму (2021 р.);</w:t>
            </w:r>
          </w:p>
          <w:p w14:paraId="59551A06" w14:textId="0924064F" w:rsidR="00363150" w:rsidRPr="008D7B90" w:rsidRDefault="00363150" w:rsidP="008D7B90">
            <w:pPr>
              <w:numPr>
                <w:ilvl w:val="0"/>
                <w:numId w:val="4"/>
              </w:numPr>
              <w:tabs>
                <w:tab w:val="num" w:pos="319"/>
              </w:tabs>
              <w:ind w:left="0" w:right="238" w:hanging="119"/>
              <w:textAlignment w:val="baseline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капітальний ремонт університетського містечка, проведення енергоефективної модернізації</w:t>
            </w:r>
          </w:p>
          <w:p w14:paraId="0DDA5B07" w14:textId="76CB859E" w:rsidR="00363150" w:rsidRPr="008D7B90" w:rsidRDefault="00363150" w:rsidP="008D7B90">
            <w:pPr>
              <w:ind w:right="24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E2DF6E" w14:textId="58789103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lastRenderedPageBreak/>
              <w:t>899,283 тис. євро</w:t>
            </w:r>
          </w:p>
        </w:tc>
        <w:tc>
          <w:tcPr>
            <w:tcW w:w="1843" w:type="dxa"/>
            <w:shd w:val="clear" w:color="auto" w:fill="auto"/>
          </w:tcPr>
          <w:p w14:paraId="76A2482A" w14:textId="12AA7E20" w:rsidR="00363150" w:rsidRPr="008D7B90" w:rsidRDefault="00363150" w:rsidP="008D7B9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Проєкт в стадії реалізації</w:t>
            </w:r>
          </w:p>
        </w:tc>
        <w:tc>
          <w:tcPr>
            <w:tcW w:w="2126" w:type="dxa"/>
            <w:shd w:val="clear" w:color="auto" w:fill="auto"/>
          </w:tcPr>
          <w:p w14:paraId="4AB75EDB" w14:textId="134B1B0F" w:rsidR="00363150" w:rsidRPr="008D7B90" w:rsidRDefault="00363150" w:rsidP="008D7B9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355 тис. євро</w:t>
            </w:r>
          </w:p>
        </w:tc>
      </w:tr>
      <w:tr w:rsidR="00363150" w:rsidRPr="00FA36FA" w14:paraId="1B0876B6" w14:textId="77777777" w:rsidTr="00363150">
        <w:tc>
          <w:tcPr>
            <w:tcW w:w="457" w:type="dxa"/>
            <w:shd w:val="clear" w:color="auto" w:fill="auto"/>
          </w:tcPr>
          <w:p w14:paraId="6242801F" w14:textId="1BC91269" w:rsidR="00363150" w:rsidRPr="00232B48" w:rsidRDefault="00363150" w:rsidP="008D7B90">
            <w:pPr>
              <w:rPr>
                <w:rFonts w:ascii="Times New Roman" w:hAnsi="Times New Roman"/>
                <w:sz w:val="20"/>
              </w:rPr>
            </w:pPr>
            <w:r w:rsidRPr="00232B4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26" w:type="dxa"/>
            <w:shd w:val="clear" w:color="auto" w:fill="auto"/>
          </w:tcPr>
          <w:p w14:paraId="2C3A03E6" w14:textId="5D47C35B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«Стратегічні, цифрові та партисипативні рішення для розвитку соціальної сфери в 10 громадах Луганської та Донецької областей»</w:t>
            </w:r>
          </w:p>
        </w:tc>
        <w:tc>
          <w:tcPr>
            <w:tcW w:w="2268" w:type="dxa"/>
            <w:shd w:val="clear" w:color="auto" w:fill="auto"/>
          </w:tcPr>
          <w:p w14:paraId="48B451D7" w14:textId="175D320A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 xml:space="preserve">Місцева Асоціація органів місцевого самоврядування “Асоціація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учасницького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розвитку громад” в рамках проєкту «Спеціальна </w:t>
            </w:r>
            <w:r w:rsidRPr="008D7B90">
              <w:rPr>
                <w:rFonts w:ascii="Times New Roman" w:hAnsi="Times New Roman"/>
                <w:sz w:val="20"/>
              </w:rPr>
              <w:lastRenderedPageBreak/>
              <w:t xml:space="preserve">програма підтримки Східної України (підконтрольні Уряду території)», що здійснюється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Deutsche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Gesellschaft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für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Internationale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Zusammenarbeit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(GIZ)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GmbH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за дорученням Уряду Федеративної Республіки Німеччина</w:t>
            </w:r>
          </w:p>
        </w:tc>
        <w:tc>
          <w:tcPr>
            <w:tcW w:w="2268" w:type="dxa"/>
            <w:shd w:val="clear" w:color="auto" w:fill="auto"/>
          </w:tcPr>
          <w:p w14:paraId="01B62C42" w14:textId="77777777" w:rsidR="00363150" w:rsidRPr="008D7B90" w:rsidRDefault="00363150" w:rsidP="008D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lastRenderedPageBreak/>
              <w:t xml:space="preserve">Покращення якості та доступності соціальних послуг шляхом інтегрованого розвитку сфери соціального захисту із залученням різних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lastRenderedPageBreak/>
              <w:t>проєк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стейкхолдерів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на принципах стратегічного підходу,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партисипативності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>, соціальних інновацій та цифрових рішень;</w:t>
            </w:r>
          </w:p>
          <w:p w14:paraId="48B4834A" w14:textId="44CC9075" w:rsidR="00363150" w:rsidRPr="008D7B90" w:rsidRDefault="00363150" w:rsidP="008D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ascii="Times New Roman" w:hAnsi="Times New Roman"/>
                <w:color w:val="000000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вивчення та поширення кращого досвіду у сфері соціальних послуг, демократичного врядування, публічності та прозорості діяльності громадських активістів, органів місцевого самоврядування, інших учасників проєкту розбудови і розвитку громад.</w:t>
            </w:r>
          </w:p>
        </w:tc>
        <w:tc>
          <w:tcPr>
            <w:tcW w:w="1701" w:type="dxa"/>
            <w:shd w:val="clear" w:color="auto" w:fill="auto"/>
          </w:tcPr>
          <w:p w14:paraId="501D9416" w14:textId="6FDC8253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lastRenderedPageBreak/>
              <w:t>68,452</w:t>
            </w:r>
          </w:p>
        </w:tc>
        <w:tc>
          <w:tcPr>
            <w:tcW w:w="1843" w:type="dxa"/>
            <w:shd w:val="clear" w:color="auto" w:fill="auto"/>
          </w:tcPr>
          <w:p w14:paraId="19C6E08B" w14:textId="587BB226" w:rsidR="00363150" w:rsidRPr="008D7B90" w:rsidRDefault="00363150" w:rsidP="008D7B90">
            <w:pPr>
              <w:jc w:val="center"/>
              <w:rPr>
                <w:rFonts w:ascii="Times New Roman" w:hAnsi="Times New Roman"/>
                <w:bCs/>
                <w:sz w:val="20"/>
                <w:u w:val="single"/>
              </w:rPr>
            </w:pPr>
            <w:r w:rsidRPr="008D7B90">
              <w:rPr>
                <w:rFonts w:ascii="Times New Roman" w:hAnsi="Times New Roman"/>
                <w:sz w:val="20"/>
              </w:rPr>
              <w:t>Проєкт на стадії завершення</w:t>
            </w:r>
          </w:p>
        </w:tc>
        <w:tc>
          <w:tcPr>
            <w:tcW w:w="2126" w:type="dxa"/>
            <w:shd w:val="clear" w:color="auto" w:fill="auto"/>
          </w:tcPr>
          <w:p w14:paraId="7DA0F215" w14:textId="4CCD3870" w:rsidR="00363150" w:rsidRPr="008D7B90" w:rsidRDefault="00363150" w:rsidP="008D7B9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68,452</w:t>
            </w:r>
          </w:p>
        </w:tc>
      </w:tr>
      <w:tr w:rsidR="00363150" w:rsidRPr="00232B48" w14:paraId="10B7E8FE" w14:textId="77777777" w:rsidTr="00363150">
        <w:tc>
          <w:tcPr>
            <w:tcW w:w="457" w:type="dxa"/>
            <w:shd w:val="clear" w:color="auto" w:fill="auto"/>
          </w:tcPr>
          <w:p w14:paraId="1AC1AC94" w14:textId="6260694A" w:rsidR="00363150" w:rsidRPr="00232B48" w:rsidRDefault="00363150" w:rsidP="008D7B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626" w:type="dxa"/>
            <w:shd w:val="clear" w:color="auto" w:fill="auto"/>
          </w:tcPr>
          <w:p w14:paraId="130660D7" w14:textId="6C44E4DA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«Спеціальна програма підтримки Східної України (підконтрольні Уряду території</w:t>
            </w:r>
            <w:r w:rsidRPr="008D7B90">
              <w:rPr>
                <w:rFonts w:ascii="Times New Roman" w:hAnsi="Times New Roman"/>
                <w:b/>
                <w:sz w:val="20"/>
              </w:rPr>
              <w:t>)»</w:t>
            </w:r>
          </w:p>
        </w:tc>
        <w:tc>
          <w:tcPr>
            <w:tcW w:w="2268" w:type="dxa"/>
            <w:shd w:val="clear" w:color="auto" w:fill="auto"/>
          </w:tcPr>
          <w:p w14:paraId="76BDDEFC" w14:textId="3C74D53F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 xml:space="preserve">місцевою Асоціацією органів місцевого самоврядування “Асоціація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учасницького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розвитку громад” в рамках проєкту «Спеціальна програма підтримки Східної України (підконтрольні Уряду території)», що здійснюється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Deutsche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Gesellschaft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für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Internationale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lastRenderedPageBreak/>
              <w:t>Zusammenarbeit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(GIZ)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GmbH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за дорученням Уряду Федеративної Республіки Німеччина</w:t>
            </w:r>
          </w:p>
        </w:tc>
        <w:tc>
          <w:tcPr>
            <w:tcW w:w="2268" w:type="dxa"/>
            <w:shd w:val="clear" w:color="auto" w:fill="auto"/>
          </w:tcPr>
          <w:p w14:paraId="6D20634E" w14:textId="66452436" w:rsidR="00363150" w:rsidRPr="008D7B90" w:rsidRDefault="00363150" w:rsidP="008D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lastRenderedPageBreak/>
              <w:t>Ремонт територіального центру соціального обслуговування (надання соціальних послуг) Покровської міської ради Донецької області.</w:t>
            </w:r>
          </w:p>
        </w:tc>
        <w:tc>
          <w:tcPr>
            <w:tcW w:w="1701" w:type="dxa"/>
            <w:shd w:val="clear" w:color="auto" w:fill="auto"/>
          </w:tcPr>
          <w:p w14:paraId="471A0917" w14:textId="77777777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4 000,00 орієнтовна вартість реконструкції капітального ремонту</w:t>
            </w:r>
          </w:p>
          <w:p w14:paraId="0E8E879F" w14:textId="4CDB94DE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157,855  вартість технічної підтримки</w:t>
            </w:r>
          </w:p>
        </w:tc>
        <w:tc>
          <w:tcPr>
            <w:tcW w:w="1843" w:type="dxa"/>
            <w:shd w:val="clear" w:color="auto" w:fill="auto"/>
          </w:tcPr>
          <w:p w14:paraId="3233BBC6" w14:textId="77777777" w:rsidR="00363150" w:rsidRPr="008D7B90" w:rsidRDefault="00363150" w:rsidP="008D7B9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D7B90">
              <w:rPr>
                <w:rFonts w:ascii="Times New Roman" w:hAnsi="Times New Roman"/>
                <w:bCs/>
                <w:sz w:val="20"/>
              </w:rPr>
              <w:t>грудень 2020 року</w:t>
            </w:r>
          </w:p>
          <w:p w14:paraId="05B77B84" w14:textId="77777777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Надано обладнання для облаштування комп’ютерного класу та медичні прилади.</w:t>
            </w:r>
          </w:p>
          <w:p w14:paraId="0CF5A1FA" w14:textId="6B0A2F99" w:rsidR="00363150" w:rsidRPr="008D7B90" w:rsidRDefault="00363150" w:rsidP="008D7B90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8D7B90">
              <w:rPr>
                <w:rFonts w:ascii="Times New Roman" w:hAnsi="Times New Roman"/>
                <w:sz w:val="20"/>
              </w:rPr>
              <w:t>Ведуться   перемови з затвердження проєкту реконструкції та капітального ремонту</w:t>
            </w:r>
          </w:p>
        </w:tc>
        <w:tc>
          <w:tcPr>
            <w:tcW w:w="2126" w:type="dxa"/>
            <w:shd w:val="clear" w:color="auto" w:fill="auto"/>
          </w:tcPr>
          <w:p w14:paraId="4653A4AC" w14:textId="692F9DC5" w:rsidR="00363150" w:rsidRPr="008D7B90" w:rsidRDefault="00363150" w:rsidP="0036315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157,855</w:t>
            </w:r>
          </w:p>
        </w:tc>
      </w:tr>
      <w:tr w:rsidR="00363150" w:rsidRPr="00232B48" w14:paraId="61783508" w14:textId="77777777" w:rsidTr="00363150">
        <w:tc>
          <w:tcPr>
            <w:tcW w:w="457" w:type="dxa"/>
            <w:shd w:val="clear" w:color="auto" w:fill="auto"/>
          </w:tcPr>
          <w:p w14:paraId="47E92986" w14:textId="43A960C2" w:rsidR="00363150" w:rsidRDefault="00363150" w:rsidP="008D7B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626" w:type="dxa"/>
            <w:shd w:val="clear" w:color="auto" w:fill="auto"/>
          </w:tcPr>
          <w:p w14:paraId="56EAC6EE" w14:textId="75FFD6CE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Створення моделі інтегрованого ЦНАП</w:t>
            </w:r>
          </w:p>
        </w:tc>
        <w:tc>
          <w:tcPr>
            <w:tcW w:w="2268" w:type="dxa"/>
            <w:shd w:val="clear" w:color="auto" w:fill="auto"/>
          </w:tcPr>
          <w:p w14:paraId="07DE7CB8" w14:textId="2BFB7124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Програма ООН «Відновлення та розбудова миру»</w:t>
            </w:r>
          </w:p>
        </w:tc>
        <w:tc>
          <w:tcPr>
            <w:tcW w:w="2268" w:type="dxa"/>
            <w:shd w:val="clear" w:color="auto" w:fill="auto"/>
          </w:tcPr>
          <w:p w14:paraId="7D6353AA" w14:textId="6B07BA23" w:rsidR="00363150" w:rsidRPr="008D7B90" w:rsidRDefault="00363150" w:rsidP="008D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 xml:space="preserve">Закупівля меблів та техніки для віддалених робочих місць адміністраторів Центрів надання адміністративних послуг та їх територіальних підрозділів (с. Лисівка, с. Новотроїцьке) </w:t>
            </w:r>
          </w:p>
        </w:tc>
        <w:tc>
          <w:tcPr>
            <w:tcW w:w="1701" w:type="dxa"/>
            <w:shd w:val="clear" w:color="auto" w:fill="auto"/>
          </w:tcPr>
          <w:p w14:paraId="668DA322" w14:textId="350BD74D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sz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2B82B49" w14:textId="5E8745D2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Проєкт в стадії реалізації</w:t>
            </w:r>
          </w:p>
        </w:tc>
        <w:tc>
          <w:tcPr>
            <w:tcW w:w="2126" w:type="dxa"/>
            <w:shd w:val="clear" w:color="auto" w:fill="auto"/>
          </w:tcPr>
          <w:p w14:paraId="4E618ADA" w14:textId="2046F19C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63150" w:rsidRPr="00232B48" w14:paraId="73130E15" w14:textId="77777777" w:rsidTr="00363150">
        <w:tc>
          <w:tcPr>
            <w:tcW w:w="457" w:type="dxa"/>
            <w:shd w:val="clear" w:color="auto" w:fill="auto"/>
          </w:tcPr>
          <w:p w14:paraId="472E22AA" w14:textId="7CC821A6" w:rsidR="00363150" w:rsidRDefault="00363150" w:rsidP="008D7B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626" w:type="dxa"/>
            <w:shd w:val="clear" w:color="auto" w:fill="auto"/>
          </w:tcPr>
          <w:p w14:paraId="4FF4A701" w14:textId="2ECAFCCF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«Ні небезпечним ділянкам дороги. Люди потребують безпечного переходу»</w:t>
            </w:r>
          </w:p>
        </w:tc>
        <w:tc>
          <w:tcPr>
            <w:tcW w:w="2268" w:type="dxa"/>
            <w:shd w:val="clear" w:color="auto" w:fill="auto"/>
          </w:tcPr>
          <w:p w14:paraId="77B7A3A2" w14:textId="1B58E6BD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Програма ООН «Відновлення та розбудова миру»</w:t>
            </w:r>
          </w:p>
        </w:tc>
        <w:tc>
          <w:tcPr>
            <w:tcW w:w="2268" w:type="dxa"/>
            <w:shd w:val="clear" w:color="auto" w:fill="auto"/>
          </w:tcPr>
          <w:p w14:paraId="5B0D68A0" w14:textId="44B151CD" w:rsidR="00363150" w:rsidRPr="008D7B90" w:rsidRDefault="00363150" w:rsidP="008D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 xml:space="preserve">На аварійно-небезпечній ділянці дороги у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м.Покровськ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>, планується встановити  автономні  двосторонні світлодіодні дорожні знаки на сонячній батареї з ліхтарем та стійкою (4 шт.)</w:t>
            </w:r>
          </w:p>
        </w:tc>
        <w:tc>
          <w:tcPr>
            <w:tcW w:w="1701" w:type="dxa"/>
            <w:shd w:val="clear" w:color="auto" w:fill="auto"/>
          </w:tcPr>
          <w:p w14:paraId="2C7395D2" w14:textId="6F31C012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68,840</w:t>
            </w:r>
          </w:p>
        </w:tc>
        <w:tc>
          <w:tcPr>
            <w:tcW w:w="1843" w:type="dxa"/>
            <w:shd w:val="clear" w:color="auto" w:fill="auto"/>
          </w:tcPr>
          <w:p w14:paraId="69476F01" w14:textId="3E2E0789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Проєкт в стадії реалізації</w:t>
            </w:r>
          </w:p>
        </w:tc>
        <w:tc>
          <w:tcPr>
            <w:tcW w:w="2126" w:type="dxa"/>
            <w:shd w:val="clear" w:color="auto" w:fill="auto"/>
          </w:tcPr>
          <w:p w14:paraId="747A71C5" w14:textId="71E4A3BC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63150" w:rsidRPr="00232B48" w14:paraId="1268FCD9" w14:textId="77777777" w:rsidTr="00363150">
        <w:tc>
          <w:tcPr>
            <w:tcW w:w="457" w:type="dxa"/>
            <w:shd w:val="clear" w:color="auto" w:fill="auto"/>
          </w:tcPr>
          <w:p w14:paraId="394C5A5E" w14:textId="6E20674D" w:rsidR="00363150" w:rsidRDefault="00363150" w:rsidP="008D7B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626" w:type="dxa"/>
            <w:shd w:val="clear" w:color="auto" w:fill="auto"/>
          </w:tcPr>
          <w:p w14:paraId="41339FE4" w14:textId="27549D4F" w:rsidR="00363150" w:rsidRPr="008D7B90" w:rsidRDefault="00363150" w:rsidP="008D7B90">
            <w:pPr>
              <w:rPr>
                <w:rFonts w:ascii="Times New Roman" w:hAnsi="Times New Roman"/>
                <w:color w:val="000000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«Покровськ - безпечна громада»</w:t>
            </w:r>
          </w:p>
        </w:tc>
        <w:tc>
          <w:tcPr>
            <w:tcW w:w="2268" w:type="dxa"/>
            <w:shd w:val="clear" w:color="auto" w:fill="auto"/>
          </w:tcPr>
          <w:p w14:paraId="7489BC33" w14:textId="19750D1B" w:rsidR="00363150" w:rsidRPr="008D7B90" w:rsidRDefault="00363150" w:rsidP="008D7B90">
            <w:pPr>
              <w:rPr>
                <w:rFonts w:ascii="Times New Roman" w:hAnsi="Times New Roman"/>
                <w:color w:val="000000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Програма ООН «Відновлення та розбудова миру»</w:t>
            </w:r>
          </w:p>
        </w:tc>
        <w:tc>
          <w:tcPr>
            <w:tcW w:w="2268" w:type="dxa"/>
            <w:shd w:val="clear" w:color="auto" w:fill="auto"/>
          </w:tcPr>
          <w:p w14:paraId="6305F094" w14:textId="060A6593" w:rsidR="00363150" w:rsidRPr="008D7B90" w:rsidRDefault="00363150" w:rsidP="008D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 xml:space="preserve">Підвищення ефективності роботи щодо забезпечення громадського правопорядку на території міста, профілактики злочинності, боротьби з нею, охорони прав, свободи і законних </w:t>
            </w:r>
            <w:r w:rsidRPr="008D7B90">
              <w:rPr>
                <w:rFonts w:ascii="Times New Roman" w:hAnsi="Times New Roman"/>
                <w:sz w:val="20"/>
              </w:rPr>
              <w:lastRenderedPageBreak/>
              <w:t xml:space="preserve">інтересів мешканців міста. Придбання 9 шт. відеокамер. </w:t>
            </w:r>
          </w:p>
        </w:tc>
        <w:tc>
          <w:tcPr>
            <w:tcW w:w="1701" w:type="dxa"/>
            <w:shd w:val="clear" w:color="auto" w:fill="auto"/>
          </w:tcPr>
          <w:p w14:paraId="75EB47F0" w14:textId="6A05EE02" w:rsidR="00363150" w:rsidRPr="008D7B90" w:rsidRDefault="00363150" w:rsidP="008D7B90">
            <w:pPr>
              <w:jc w:val="center"/>
              <w:rPr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lastRenderedPageBreak/>
              <w:t>82,640</w:t>
            </w:r>
          </w:p>
        </w:tc>
        <w:tc>
          <w:tcPr>
            <w:tcW w:w="1843" w:type="dxa"/>
            <w:shd w:val="clear" w:color="auto" w:fill="auto"/>
          </w:tcPr>
          <w:p w14:paraId="5E33AAC9" w14:textId="39CBECD2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Проєкт в стадії реалізації</w:t>
            </w:r>
          </w:p>
        </w:tc>
        <w:tc>
          <w:tcPr>
            <w:tcW w:w="2126" w:type="dxa"/>
            <w:shd w:val="clear" w:color="auto" w:fill="auto"/>
          </w:tcPr>
          <w:p w14:paraId="7F2BD0BC" w14:textId="100EE0E8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63150" w:rsidRPr="00232B48" w14:paraId="234525B4" w14:textId="77777777" w:rsidTr="00363150">
        <w:tc>
          <w:tcPr>
            <w:tcW w:w="457" w:type="dxa"/>
            <w:shd w:val="clear" w:color="auto" w:fill="auto"/>
          </w:tcPr>
          <w:p w14:paraId="237FCDB5" w14:textId="7B203021" w:rsidR="00363150" w:rsidRDefault="00363150" w:rsidP="008D7B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626" w:type="dxa"/>
            <w:shd w:val="clear" w:color="auto" w:fill="auto"/>
          </w:tcPr>
          <w:p w14:paraId="790361A8" w14:textId="130F3A81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 xml:space="preserve">Реконструкція вбудованого нежитлового приміщення південний центр соціально-психологічної допомоги особам, що постраждали від домашнього насильства або від насильства за ознакою статі в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м.Покровськ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за адресою 85300, Донецька обл.,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м.Покровськ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, м-н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Южний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буд., 27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кв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17/18</w:t>
            </w:r>
          </w:p>
        </w:tc>
        <w:tc>
          <w:tcPr>
            <w:tcW w:w="2268" w:type="dxa"/>
            <w:shd w:val="clear" w:color="auto" w:fill="auto"/>
          </w:tcPr>
          <w:p w14:paraId="11C6601F" w14:textId="315FF107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Програма ООН «Відновлення та розбудова миру»</w:t>
            </w:r>
          </w:p>
        </w:tc>
        <w:tc>
          <w:tcPr>
            <w:tcW w:w="2268" w:type="dxa"/>
            <w:shd w:val="clear" w:color="auto" w:fill="auto"/>
          </w:tcPr>
          <w:p w14:paraId="026242EF" w14:textId="6825A16B" w:rsidR="00363150" w:rsidRPr="008D7B90" w:rsidRDefault="00363150" w:rsidP="008D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 xml:space="preserve">Створення,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забеспечення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та функціонування спеціалізованого денного центру та кризової кімнати для постраждалих від домашнього насильства та насильства за ознакою статі у місті Покровськ</w:t>
            </w:r>
          </w:p>
        </w:tc>
        <w:tc>
          <w:tcPr>
            <w:tcW w:w="1701" w:type="dxa"/>
            <w:shd w:val="clear" w:color="auto" w:fill="auto"/>
          </w:tcPr>
          <w:p w14:paraId="0EAE6ABF" w14:textId="10E42BE7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 xml:space="preserve">1033,840 </w:t>
            </w:r>
          </w:p>
        </w:tc>
        <w:tc>
          <w:tcPr>
            <w:tcW w:w="1843" w:type="dxa"/>
            <w:shd w:val="clear" w:color="auto" w:fill="auto"/>
          </w:tcPr>
          <w:p w14:paraId="5441E366" w14:textId="0F6098C7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Проєкт на стадії підготовки звітної документації</w:t>
            </w:r>
          </w:p>
        </w:tc>
        <w:tc>
          <w:tcPr>
            <w:tcW w:w="2126" w:type="dxa"/>
            <w:shd w:val="clear" w:color="auto" w:fill="auto"/>
          </w:tcPr>
          <w:p w14:paraId="7EBDB1DE" w14:textId="3934631D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969,570</w:t>
            </w:r>
          </w:p>
        </w:tc>
      </w:tr>
      <w:tr w:rsidR="00363150" w:rsidRPr="00232B48" w14:paraId="31E782A6" w14:textId="77777777" w:rsidTr="00363150">
        <w:tc>
          <w:tcPr>
            <w:tcW w:w="457" w:type="dxa"/>
            <w:shd w:val="clear" w:color="auto" w:fill="auto"/>
          </w:tcPr>
          <w:p w14:paraId="60909A82" w14:textId="33FDD873" w:rsidR="00363150" w:rsidRDefault="00363150" w:rsidP="008D7B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626" w:type="dxa"/>
            <w:shd w:val="clear" w:color="auto" w:fill="auto"/>
          </w:tcPr>
          <w:p w14:paraId="26846470" w14:textId="359A3537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 xml:space="preserve">Реконструкція вбудованого нежитлового приміщення південний центр соціально-психологічної допомоги особам, що постраждали від домашнього насильства або від насильства за ознакою статі в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м.Покровськ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за адресою 85300, Донецька обл.,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м.Покровськ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, м-н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Южний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буд., 27 </w:t>
            </w:r>
            <w:proofErr w:type="spellStart"/>
            <w:r w:rsidRPr="008D7B90">
              <w:rPr>
                <w:rFonts w:ascii="Times New Roman" w:hAnsi="Times New Roman"/>
                <w:sz w:val="20"/>
              </w:rPr>
              <w:t>кв</w:t>
            </w:r>
            <w:proofErr w:type="spellEnd"/>
            <w:r w:rsidRPr="008D7B90">
              <w:rPr>
                <w:rFonts w:ascii="Times New Roman" w:hAnsi="Times New Roman"/>
                <w:sz w:val="20"/>
              </w:rPr>
              <w:t xml:space="preserve"> 17/18</w:t>
            </w:r>
          </w:p>
        </w:tc>
        <w:tc>
          <w:tcPr>
            <w:tcW w:w="2268" w:type="dxa"/>
            <w:shd w:val="clear" w:color="auto" w:fill="auto"/>
          </w:tcPr>
          <w:p w14:paraId="400DF627" w14:textId="77F85944" w:rsidR="00363150" w:rsidRPr="008D7B90" w:rsidRDefault="00363150" w:rsidP="008D7B90">
            <w:pPr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Фонд народонаселення ООН  в Україні</w:t>
            </w:r>
          </w:p>
        </w:tc>
        <w:tc>
          <w:tcPr>
            <w:tcW w:w="2268" w:type="dxa"/>
            <w:shd w:val="clear" w:color="auto" w:fill="auto"/>
          </w:tcPr>
          <w:p w14:paraId="72A90B5C" w14:textId="0D858130" w:rsidR="00363150" w:rsidRPr="008D7B90" w:rsidRDefault="00363150" w:rsidP="008D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Обладнання для Денного центру соціально-психологічної допомоги особам, які постраждали від домашнього насильства або насильства за ознакою статі з кризовою кімнатою соціально-психологічної допомоги особам, які постраждали від домашнього насильства або насильства за ознакою статі</w:t>
            </w:r>
          </w:p>
        </w:tc>
        <w:tc>
          <w:tcPr>
            <w:tcW w:w="1701" w:type="dxa"/>
            <w:shd w:val="clear" w:color="auto" w:fill="auto"/>
          </w:tcPr>
          <w:p w14:paraId="5A25B66A" w14:textId="69411861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 xml:space="preserve">657,772 </w:t>
            </w:r>
          </w:p>
        </w:tc>
        <w:tc>
          <w:tcPr>
            <w:tcW w:w="1843" w:type="dxa"/>
            <w:shd w:val="clear" w:color="auto" w:fill="auto"/>
          </w:tcPr>
          <w:p w14:paraId="73D3F338" w14:textId="544AE8EB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>Проєкт на стадії підготовки звітної документації</w:t>
            </w:r>
          </w:p>
        </w:tc>
        <w:tc>
          <w:tcPr>
            <w:tcW w:w="2126" w:type="dxa"/>
            <w:shd w:val="clear" w:color="auto" w:fill="auto"/>
          </w:tcPr>
          <w:p w14:paraId="2526AF12" w14:textId="1FA81303" w:rsidR="00363150" w:rsidRPr="008D7B90" w:rsidRDefault="00363150" w:rsidP="008D7B90">
            <w:pPr>
              <w:jc w:val="center"/>
              <w:rPr>
                <w:rFonts w:ascii="Times New Roman" w:hAnsi="Times New Roman"/>
                <w:sz w:val="20"/>
              </w:rPr>
            </w:pPr>
            <w:r w:rsidRPr="008D7B90">
              <w:rPr>
                <w:rFonts w:ascii="Times New Roman" w:hAnsi="Times New Roman"/>
                <w:sz w:val="20"/>
              </w:rPr>
              <w:t xml:space="preserve">657,772 </w:t>
            </w:r>
          </w:p>
        </w:tc>
      </w:tr>
      <w:tr w:rsidR="00363150" w:rsidRPr="000F7C21" w14:paraId="757B5A22" w14:textId="77777777" w:rsidTr="00363150">
        <w:tc>
          <w:tcPr>
            <w:tcW w:w="457" w:type="dxa"/>
            <w:shd w:val="clear" w:color="auto" w:fill="auto"/>
          </w:tcPr>
          <w:p w14:paraId="3182CEBA" w14:textId="7F84DCF4" w:rsidR="00363150" w:rsidRPr="00232B48" w:rsidRDefault="00363150" w:rsidP="00A36E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626" w:type="dxa"/>
            <w:shd w:val="clear" w:color="auto" w:fill="auto"/>
          </w:tcPr>
          <w:p w14:paraId="02417EC8" w14:textId="11648099" w:rsidR="00363150" w:rsidRPr="00232B48" w:rsidRDefault="00363150" w:rsidP="00A36E9F">
            <w:pPr>
              <w:rPr>
                <w:rFonts w:ascii="Times New Roman" w:hAnsi="Times New Roman"/>
                <w:sz w:val="20"/>
              </w:rPr>
            </w:pPr>
            <w:r w:rsidRPr="00B8238E">
              <w:rPr>
                <w:rFonts w:ascii="Times New Roman" w:hAnsi="Times New Roman"/>
                <w:sz w:val="20"/>
              </w:rPr>
              <w:t>«Спеціальна програма підтримки Східної України»</w:t>
            </w:r>
          </w:p>
        </w:tc>
        <w:tc>
          <w:tcPr>
            <w:tcW w:w="2268" w:type="dxa"/>
            <w:shd w:val="clear" w:color="auto" w:fill="auto"/>
          </w:tcPr>
          <w:p w14:paraId="25A95D87" w14:textId="1C8E1FC5" w:rsidR="00363150" w:rsidRPr="000F7C21" w:rsidRDefault="00363150" w:rsidP="00A36E9F">
            <w:pPr>
              <w:rPr>
                <w:rFonts w:ascii="Times New Roman" w:hAnsi="Times New Roman"/>
                <w:sz w:val="20"/>
              </w:rPr>
            </w:pPr>
            <w:r w:rsidRPr="00B8238E">
              <w:rPr>
                <w:rFonts w:ascii="Times New Roman" w:hAnsi="Times New Roman"/>
                <w:sz w:val="20"/>
              </w:rPr>
              <w:t xml:space="preserve">GIZ Уряд Німеччини, Федеральне </w:t>
            </w:r>
            <w:r w:rsidRPr="00B8238E">
              <w:rPr>
                <w:rFonts w:ascii="Times New Roman" w:hAnsi="Times New Roman"/>
                <w:sz w:val="20"/>
              </w:rPr>
              <w:lastRenderedPageBreak/>
              <w:t>міністерство економічного співробітництва та розвитку</w:t>
            </w:r>
          </w:p>
        </w:tc>
        <w:tc>
          <w:tcPr>
            <w:tcW w:w="2268" w:type="dxa"/>
            <w:shd w:val="clear" w:color="auto" w:fill="auto"/>
          </w:tcPr>
          <w:p w14:paraId="6D75D797" w14:textId="37B35F67" w:rsidR="00363150" w:rsidRPr="000F7C21" w:rsidRDefault="00363150" w:rsidP="00A36E9F">
            <w:pPr>
              <w:rPr>
                <w:rFonts w:ascii="Times New Roman" w:hAnsi="Times New Roman"/>
                <w:sz w:val="20"/>
              </w:rPr>
            </w:pPr>
            <w:r w:rsidRPr="00B8238E">
              <w:rPr>
                <w:rFonts w:ascii="Times New Roman" w:hAnsi="Times New Roman"/>
                <w:sz w:val="20"/>
              </w:rPr>
              <w:lastRenderedPageBreak/>
              <w:t xml:space="preserve">Підтримка громад в питаннях </w:t>
            </w:r>
            <w:r w:rsidRPr="00B8238E">
              <w:rPr>
                <w:rFonts w:ascii="Times New Roman" w:hAnsi="Times New Roman"/>
                <w:sz w:val="20"/>
              </w:rPr>
              <w:lastRenderedPageBreak/>
              <w:t>впровадження сталих стратегій розвитку медичних та соціальних послуг</w:t>
            </w:r>
          </w:p>
        </w:tc>
        <w:tc>
          <w:tcPr>
            <w:tcW w:w="1701" w:type="dxa"/>
            <w:shd w:val="clear" w:color="auto" w:fill="auto"/>
          </w:tcPr>
          <w:p w14:paraId="5CDC9AA3" w14:textId="2DF89682" w:rsidR="00363150" w:rsidRPr="000F7C21" w:rsidRDefault="00363150" w:rsidP="00A36E9F">
            <w:pPr>
              <w:rPr>
                <w:rFonts w:ascii="Times New Roman" w:hAnsi="Times New Roman"/>
                <w:sz w:val="20"/>
              </w:rPr>
            </w:pPr>
            <w:r w:rsidRPr="00B8238E">
              <w:rPr>
                <w:rFonts w:ascii="Times New Roman" w:hAnsi="Times New Roman"/>
                <w:sz w:val="20"/>
              </w:rPr>
              <w:lastRenderedPageBreak/>
              <w:t xml:space="preserve">48 </w:t>
            </w:r>
            <w:proofErr w:type="spellStart"/>
            <w:r w:rsidRPr="00B8238E">
              <w:rPr>
                <w:rFonts w:ascii="Times New Roman" w:hAnsi="Times New Roman"/>
                <w:sz w:val="20"/>
              </w:rPr>
              <w:t>тис.евро</w:t>
            </w:r>
            <w:proofErr w:type="spellEnd"/>
            <w:r w:rsidRPr="00B8238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62556E1" w14:textId="49135EF9" w:rsidR="00363150" w:rsidRPr="00594D9E" w:rsidRDefault="00363150" w:rsidP="00A36E9F">
            <w:pPr>
              <w:jc w:val="center"/>
              <w:rPr>
                <w:rFonts w:ascii="Times New Roman" w:hAnsi="Times New Roman"/>
                <w:sz w:val="20"/>
              </w:rPr>
            </w:pPr>
            <w:r w:rsidRPr="00B8238E">
              <w:rPr>
                <w:rFonts w:ascii="Times New Roman" w:hAnsi="Times New Roman"/>
                <w:sz w:val="20"/>
              </w:rPr>
              <w:t xml:space="preserve">На даний час завершено роботи </w:t>
            </w:r>
            <w:r w:rsidRPr="00B8238E">
              <w:rPr>
                <w:rFonts w:ascii="Times New Roman" w:hAnsi="Times New Roman"/>
                <w:sz w:val="20"/>
              </w:rPr>
              <w:lastRenderedPageBreak/>
              <w:t xml:space="preserve">з реалізації проєкту: побудовано пандус,  ганок, здійснено ремонт туалетних кімнат відповідно до вимог </w:t>
            </w:r>
            <w:proofErr w:type="spellStart"/>
            <w:r w:rsidRPr="00B8238E">
              <w:rPr>
                <w:rFonts w:ascii="Times New Roman" w:hAnsi="Times New Roman"/>
                <w:sz w:val="20"/>
              </w:rPr>
              <w:t>інклюзивності</w:t>
            </w:r>
            <w:proofErr w:type="spellEnd"/>
            <w:r w:rsidRPr="00B8238E">
              <w:rPr>
                <w:rFonts w:ascii="Times New Roman" w:hAnsi="Times New Roman"/>
                <w:sz w:val="20"/>
              </w:rPr>
              <w:t xml:space="preserve"> у приймальному відділенні лікарні. Очікується введення в експлуатацію</w:t>
            </w:r>
          </w:p>
        </w:tc>
        <w:tc>
          <w:tcPr>
            <w:tcW w:w="2126" w:type="dxa"/>
            <w:shd w:val="clear" w:color="auto" w:fill="auto"/>
          </w:tcPr>
          <w:p w14:paraId="3182AC4A" w14:textId="48C97D47" w:rsidR="00363150" w:rsidRPr="00594D9E" w:rsidRDefault="00363150" w:rsidP="00A36E9F">
            <w:pPr>
              <w:jc w:val="center"/>
              <w:rPr>
                <w:rFonts w:ascii="Times New Roman" w:hAnsi="Times New Roman"/>
                <w:sz w:val="20"/>
              </w:rPr>
            </w:pPr>
            <w:r w:rsidRPr="00B8238E">
              <w:rPr>
                <w:rFonts w:ascii="Times New Roman" w:hAnsi="Times New Roman"/>
                <w:sz w:val="20"/>
              </w:rPr>
              <w:lastRenderedPageBreak/>
              <w:t xml:space="preserve">При реалізації проєкту  кошти </w:t>
            </w:r>
            <w:r w:rsidRPr="00B8238E">
              <w:rPr>
                <w:rFonts w:ascii="Times New Roman" w:hAnsi="Times New Roman"/>
                <w:sz w:val="20"/>
              </w:rPr>
              <w:lastRenderedPageBreak/>
              <w:t>будуть зараховуватись одразу на рахунок підрядної організації</w:t>
            </w:r>
          </w:p>
        </w:tc>
      </w:tr>
      <w:tr w:rsidR="00363150" w:rsidRPr="000F7C21" w14:paraId="00069104" w14:textId="77777777" w:rsidTr="00363150">
        <w:tc>
          <w:tcPr>
            <w:tcW w:w="457" w:type="dxa"/>
            <w:shd w:val="clear" w:color="auto" w:fill="auto"/>
          </w:tcPr>
          <w:p w14:paraId="1083589B" w14:textId="3167FAEC" w:rsidR="00363150" w:rsidRPr="00232B48" w:rsidRDefault="00363150" w:rsidP="00232B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23</w:t>
            </w:r>
          </w:p>
        </w:tc>
        <w:tc>
          <w:tcPr>
            <w:tcW w:w="3626" w:type="dxa"/>
            <w:shd w:val="clear" w:color="auto" w:fill="auto"/>
          </w:tcPr>
          <w:p w14:paraId="19EAF23A" w14:textId="49DA2ED7" w:rsidR="00363150" w:rsidRPr="00232B48" w:rsidRDefault="00363150" w:rsidP="00232B48">
            <w:pPr>
              <w:rPr>
                <w:rFonts w:ascii="Times New Roman" w:hAnsi="Times New Roman"/>
                <w:sz w:val="20"/>
              </w:rPr>
            </w:pPr>
            <w:r w:rsidRPr="00232B48">
              <w:rPr>
                <w:rFonts w:ascii="Times New Roman" w:hAnsi="Times New Roman"/>
                <w:sz w:val="20"/>
              </w:rPr>
              <w:t xml:space="preserve">Капітальний ремонт Центру надання адміністративних послуг в </w:t>
            </w:r>
            <w:proofErr w:type="spellStart"/>
            <w:r w:rsidRPr="00232B48">
              <w:rPr>
                <w:rFonts w:ascii="Times New Roman" w:hAnsi="Times New Roman"/>
                <w:sz w:val="20"/>
              </w:rPr>
              <w:t>м.Білозерське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55B4C39" w14:textId="4B6DDC90" w:rsidR="00363150" w:rsidRPr="000F7C21" w:rsidRDefault="00363150" w:rsidP="00232B4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USAID</w:t>
            </w:r>
          </w:p>
        </w:tc>
        <w:tc>
          <w:tcPr>
            <w:tcW w:w="2268" w:type="dxa"/>
            <w:shd w:val="clear" w:color="auto" w:fill="auto"/>
          </w:tcPr>
          <w:p w14:paraId="5D3B4D2C" w14:textId="4B98B19A" w:rsidR="00363150" w:rsidRDefault="00363150" w:rsidP="00232B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Капітальний ремонт вбудованого нежитлового приміщення за адресою: </w:t>
            </w:r>
            <w:proofErr w:type="spellStart"/>
            <w:r>
              <w:rPr>
                <w:rFonts w:ascii="Times New Roman" w:hAnsi="Times New Roman"/>
                <w:sz w:val="20"/>
              </w:rPr>
              <w:t>вул.ім.Олександра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Первія</w:t>
            </w:r>
            <w:proofErr w:type="spellEnd"/>
            <w:r>
              <w:rPr>
                <w:rFonts w:ascii="Times New Roman" w:hAnsi="Times New Roman"/>
                <w:sz w:val="20"/>
              </w:rPr>
              <w:t>, буд.19</w:t>
            </w:r>
          </w:p>
          <w:p w14:paraId="46226784" w14:textId="77777777" w:rsidR="00363150" w:rsidRDefault="00363150" w:rsidP="00232B48">
            <w:pPr>
              <w:rPr>
                <w:rFonts w:ascii="Times New Roman" w:hAnsi="Times New Roman"/>
                <w:sz w:val="20"/>
              </w:rPr>
            </w:pPr>
          </w:p>
          <w:p w14:paraId="7A880689" w14:textId="2481B23D" w:rsidR="00363150" w:rsidRPr="000F7C21" w:rsidRDefault="00363150" w:rsidP="00232B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 проєкту – підвищення якості надання  та збільшення адміністративних послуг шляхом оснащення ЦНАП у Білозерській МТГ. Завдання проєкту – здійснити ремонт приміщень, враховуючи потреби всіх жителів громади, 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представників </w:t>
            </w:r>
            <w:r>
              <w:rPr>
                <w:rFonts w:ascii="Times New Roman" w:hAnsi="Times New Roman"/>
                <w:sz w:val="20"/>
              </w:rPr>
              <w:lastRenderedPageBreak/>
              <w:t>вразливих верств населення; закупити та встановити меблі та обладнання; запровадити сучасні електронні сервіси; збільшити кількість послуг, що надаються в ЦНАП</w:t>
            </w:r>
          </w:p>
        </w:tc>
        <w:tc>
          <w:tcPr>
            <w:tcW w:w="1701" w:type="dxa"/>
            <w:shd w:val="clear" w:color="auto" w:fill="auto"/>
          </w:tcPr>
          <w:p w14:paraId="3AAA7105" w14:textId="0134BEAC" w:rsidR="00363150" w:rsidRDefault="00363150" w:rsidP="00232B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Оціночна вартість проєкту складає 1160000 грн., з яких:</w:t>
            </w:r>
          </w:p>
          <w:p w14:paraId="5F8374F2" w14:textId="77777777" w:rsidR="00363150" w:rsidRDefault="00363150" w:rsidP="00232B48">
            <w:pPr>
              <w:rPr>
                <w:rFonts w:ascii="Times New Roman" w:hAnsi="Times New Roman"/>
                <w:sz w:val="20"/>
              </w:rPr>
            </w:pPr>
          </w:p>
          <w:p w14:paraId="7052F66C" w14:textId="2EF68BD3" w:rsidR="00363150" w:rsidRDefault="00363150" w:rsidP="00232B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-560000 грн.-внесок донорської організації (20,0 тис. </w:t>
            </w:r>
            <w:proofErr w:type="spellStart"/>
            <w:r>
              <w:rPr>
                <w:rFonts w:ascii="Times New Roman" w:hAnsi="Times New Roman"/>
                <w:sz w:val="20"/>
              </w:rPr>
              <w:t>дол</w:t>
            </w:r>
            <w:proofErr w:type="spellEnd"/>
            <w:r>
              <w:rPr>
                <w:rFonts w:ascii="Times New Roman" w:hAnsi="Times New Roman"/>
                <w:sz w:val="20"/>
              </w:rPr>
              <w:t>.);</w:t>
            </w:r>
          </w:p>
          <w:p w14:paraId="4478932D" w14:textId="77777777" w:rsidR="00363150" w:rsidRDefault="00363150" w:rsidP="00232B48">
            <w:pPr>
              <w:rPr>
                <w:rFonts w:ascii="Times New Roman" w:hAnsi="Times New Roman"/>
                <w:sz w:val="20"/>
              </w:rPr>
            </w:pPr>
          </w:p>
          <w:p w14:paraId="0C5EA9D1" w14:textId="7CCAFF16" w:rsidR="00363150" w:rsidRDefault="00363150" w:rsidP="00232B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-320000 грн.-внесок партнера (компанія ДТЕК);</w:t>
            </w:r>
          </w:p>
          <w:p w14:paraId="12A8FA83" w14:textId="77777777" w:rsidR="00363150" w:rsidRDefault="00363150" w:rsidP="00232B48">
            <w:pPr>
              <w:rPr>
                <w:rFonts w:ascii="Times New Roman" w:hAnsi="Times New Roman"/>
                <w:sz w:val="20"/>
              </w:rPr>
            </w:pPr>
          </w:p>
          <w:p w14:paraId="4F6FC22F" w14:textId="435EDF84" w:rsidR="00363150" w:rsidRPr="00233C39" w:rsidRDefault="00363150" w:rsidP="00232B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-280000 грн.-місцевий бюджет</w:t>
            </w:r>
          </w:p>
        </w:tc>
        <w:tc>
          <w:tcPr>
            <w:tcW w:w="1843" w:type="dxa"/>
            <w:shd w:val="clear" w:color="auto" w:fill="auto"/>
          </w:tcPr>
          <w:p w14:paraId="0D796E34" w14:textId="76CF2226" w:rsidR="00363150" w:rsidRPr="000F7C21" w:rsidRDefault="00363150" w:rsidP="00232B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Відмовлено у фінансуванні. Не пройдено конкурсний відбір</w:t>
            </w:r>
          </w:p>
        </w:tc>
        <w:tc>
          <w:tcPr>
            <w:tcW w:w="2126" w:type="dxa"/>
            <w:shd w:val="clear" w:color="auto" w:fill="auto"/>
          </w:tcPr>
          <w:p w14:paraId="06856E4D" w14:textId="77777777" w:rsidR="00363150" w:rsidRPr="000F7C21" w:rsidRDefault="00363150" w:rsidP="00232B4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CE15C4C" w14:textId="77777777" w:rsidR="0017298A" w:rsidRDefault="0017298A" w:rsidP="0017298A"/>
    <w:p w14:paraId="5C9E9152" w14:textId="77777777" w:rsidR="0017298A" w:rsidRPr="0017298A" w:rsidRDefault="0017298A" w:rsidP="0017298A">
      <w:pPr>
        <w:pStyle w:val="ShapkaDocumentu"/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17298A" w:rsidRPr="0017298A" w:rsidSect="0017298A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47170"/>
    <w:multiLevelType w:val="hybridMultilevel"/>
    <w:tmpl w:val="73FE524C"/>
    <w:lvl w:ilvl="0" w:tplc="E0CEFB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0117A"/>
    <w:multiLevelType w:val="multilevel"/>
    <w:tmpl w:val="6CCC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A60A55"/>
    <w:multiLevelType w:val="multilevel"/>
    <w:tmpl w:val="01A6AF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85"/>
          </w:tabs>
          <w:ind w:left="785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4A4"/>
    <w:rsid w:val="00011B98"/>
    <w:rsid w:val="000A341C"/>
    <w:rsid w:val="000A6131"/>
    <w:rsid w:val="000F4830"/>
    <w:rsid w:val="000F7C21"/>
    <w:rsid w:val="00123527"/>
    <w:rsid w:val="00141334"/>
    <w:rsid w:val="0017298A"/>
    <w:rsid w:val="002015EA"/>
    <w:rsid w:val="00232B48"/>
    <w:rsid w:val="00233C39"/>
    <w:rsid w:val="002446C6"/>
    <w:rsid w:val="00255915"/>
    <w:rsid w:val="002F30EA"/>
    <w:rsid w:val="00320713"/>
    <w:rsid w:val="0035036A"/>
    <w:rsid w:val="00363150"/>
    <w:rsid w:val="00376FB2"/>
    <w:rsid w:val="003A40C7"/>
    <w:rsid w:val="0041386F"/>
    <w:rsid w:val="004159BD"/>
    <w:rsid w:val="0045288F"/>
    <w:rsid w:val="00457246"/>
    <w:rsid w:val="00471E43"/>
    <w:rsid w:val="004B5348"/>
    <w:rsid w:val="004F7DB9"/>
    <w:rsid w:val="005705BD"/>
    <w:rsid w:val="00594D9E"/>
    <w:rsid w:val="005B64F9"/>
    <w:rsid w:val="005D2166"/>
    <w:rsid w:val="005D28F6"/>
    <w:rsid w:val="005F1584"/>
    <w:rsid w:val="005F4E26"/>
    <w:rsid w:val="00630731"/>
    <w:rsid w:val="00664E3E"/>
    <w:rsid w:val="0068274B"/>
    <w:rsid w:val="006944BE"/>
    <w:rsid w:val="00717FA6"/>
    <w:rsid w:val="007E4D9B"/>
    <w:rsid w:val="008572DF"/>
    <w:rsid w:val="0086362E"/>
    <w:rsid w:val="008B7614"/>
    <w:rsid w:val="008D4690"/>
    <w:rsid w:val="008D7B90"/>
    <w:rsid w:val="0091178B"/>
    <w:rsid w:val="00943909"/>
    <w:rsid w:val="009772EF"/>
    <w:rsid w:val="00994C95"/>
    <w:rsid w:val="009C46C7"/>
    <w:rsid w:val="009D25D1"/>
    <w:rsid w:val="00A14A57"/>
    <w:rsid w:val="00A33DD3"/>
    <w:rsid w:val="00A36E9F"/>
    <w:rsid w:val="00AB6D45"/>
    <w:rsid w:val="00AD0659"/>
    <w:rsid w:val="00B16F65"/>
    <w:rsid w:val="00B8642C"/>
    <w:rsid w:val="00B903E2"/>
    <w:rsid w:val="00BA4965"/>
    <w:rsid w:val="00BD0F2F"/>
    <w:rsid w:val="00BE1C78"/>
    <w:rsid w:val="00C070FC"/>
    <w:rsid w:val="00C332CE"/>
    <w:rsid w:val="00C524A4"/>
    <w:rsid w:val="00C56D19"/>
    <w:rsid w:val="00CA226A"/>
    <w:rsid w:val="00D1244C"/>
    <w:rsid w:val="00D522CB"/>
    <w:rsid w:val="00D77C3D"/>
    <w:rsid w:val="00DF5198"/>
    <w:rsid w:val="00E42340"/>
    <w:rsid w:val="00E506D7"/>
    <w:rsid w:val="00EA0715"/>
    <w:rsid w:val="00EE6894"/>
    <w:rsid w:val="00EF66EA"/>
    <w:rsid w:val="00F44038"/>
    <w:rsid w:val="00F54E1E"/>
    <w:rsid w:val="00F8327E"/>
    <w:rsid w:val="00F92FB2"/>
    <w:rsid w:val="00F96AAE"/>
    <w:rsid w:val="00F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4E60"/>
  <w15:docId w15:val="{43BE745F-545D-4EBC-973F-16FD2BD7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C524A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F4E26"/>
    <w:pPr>
      <w:keepNext/>
      <w:tabs>
        <w:tab w:val="num" w:pos="432"/>
      </w:tabs>
      <w:ind w:left="432" w:hanging="432"/>
      <w:outlineLvl w:val="0"/>
    </w:pPr>
    <w:rPr>
      <w:rFonts w:ascii="Arial" w:hAnsi="Arial"/>
      <w:b/>
      <w:kern w:val="28"/>
      <w:sz w:val="28"/>
      <w:lang w:val="en-GB" w:eastAsia="en-US"/>
    </w:rPr>
  </w:style>
  <w:style w:type="paragraph" w:styleId="2">
    <w:name w:val="heading 2"/>
    <w:basedOn w:val="a"/>
    <w:next w:val="a"/>
    <w:link w:val="20"/>
    <w:qFormat/>
    <w:rsid w:val="00C524A4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F4E26"/>
    <w:pPr>
      <w:keepNext/>
      <w:tabs>
        <w:tab w:val="num" w:pos="720"/>
      </w:tabs>
      <w:ind w:left="720" w:hanging="720"/>
      <w:outlineLvl w:val="2"/>
    </w:pPr>
    <w:rPr>
      <w:rFonts w:ascii="Arial" w:hAnsi="Arial"/>
      <w:b/>
      <w:sz w:val="22"/>
      <w:lang w:val="en-GB" w:eastAsia="en-US"/>
    </w:rPr>
  </w:style>
  <w:style w:type="paragraph" w:styleId="4">
    <w:name w:val="heading 4"/>
    <w:basedOn w:val="a"/>
    <w:next w:val="a"/>
    <w:link w:val="40"/>
    <w:qFormat/>
    <w:rsid w:val="005F4E26"/>
    <w:pPr>
      <w:keepNext/>
      <w:jc w:val="both"/>
      <w:outlineLvl w:val="3"/>
    </w:pPr>
    <w:rPr>
      <w:rFonts w:ascii="Arial" w:hAnsi="Arial"/>
      <w:b/>
      <w:sz w:val="22"/>
      <w:lang w:val="en-GB" w:eastAsia="en-US"/>
    </w:rPr>
  </w:style>
  <w:style w:type="paragraph" w:styleId="5">
    <w:name w:val="heading 5"/>
    <w:basedOn w:val="a"/>
    <w:next w:val="a"/>
    <w:link w:val="50"/>
    <w:qFormat/>
    <w:rsid w:val="005F4E26"/>
    <w:pPr>
      <w:keepNext/>
      <w:jc w:val="both"/>
      <w:outlineLvl w:val="4"/>
    </w:pPr>
    <w:rPr>
      <w:rFonts w:ascii="Arial" w:hAnsi="Arial"/>
      <w:b/>
      <w:sz w:val="40"/>
      <w:lang w:val="en-GB" w:eastAsia="en-US"/>
    </w:rPr>
  </w:style>
  <w:style w:type="paragraph" w:styleId="6">
    <w:name w:val="heading 6"/>
    <w:basedOn w:val="a"/>
    <w:next w:val="a"/>
    <w:link w:val="60"/>
    <w:qFormat/>
    <w:rsid w:val="005F4E26"/>
    <w:pPr>
      <w:keepNext/>
      <w:outlineLvl w:val="5"/>
    </w:pPr>
    <w:rPr>
      <w:rFonts w:ascii="Arial" w:hAnsi="Arial"/>
      <w:i/>
      <w:sz w:val="22"/>
      <w:lang w:val="nb-NO" w:eastAsia="en-US"/>
    </w:rPr>
  </w:style>
  <w:style w:type="paragraph" w:styleId="7">
    <w:name w:val="heading 7"/>
    <w:basedOn w:val="a"/>
    <w:next w:val="a"/>
    <w:link w:val="70"/>
    <w:qFormat/>
    <w:rsid w:val="005F4E26"/>
    <w:pPr>
      <w:keepNext/>
      <w:jc w:val="both"/>
      <w:outlineLvl w:val="6"/>
    </w:pPr>
    <w:rPr>
      <w:rFonts w:ascii="Arial" w:hAnsi="Arial"/>
      <w:b/>
      <w:sz w:val="24"/>
      <w:lang w:val="en-GB" w:eastAsia="en-US"/>
    </w:rPr>
  </w:style>
  <w:style w:type="paragraph" w:styleId="8">
    <w:name w:val="heading 8"/>
    <w:basedOn w:val="a"/>
    <w:next w:val="a"/>
    <w:link w:val="80"/>
    <w:qFormat/>
    <w:rsid w:val="005F4E26"/>
    <w:pPr>
      <w:keepNext/>
      <w:outlineLvl w:val="7"/>
    </w:pPr>
    <w:rPr>
      <w:rFonts w:ascii="Arial" w:hAnsi="Arial"/>
      <w:b/>
      <w:sz w:val="24"/>
      <w:lang w:val="en-GB" w:eastAsia="en-US"/>
    </w:rPr>
  </w:style>
  <w:style w:type="paragraph" w:styleId="9">
    <w:name w:val="heading 9"/>
    <w:basedOn w:val="a"/>
    <w:next w:val="a"/>
    <w:link w:val="90"/>
    <w:qFormat/>
    <w:rsid w:val="005F4E26"/>
    <w:pPr>
      <w:keepNext/>
      <w:jc w:val="right"/>
      <w:outlineLvl w:val="8"/>
    </w:pPr>
    <w:rPr>
      <w:rFonts w:ascii="Arial" w:hAnsi="Arial"/>
      <w:b/>
      <w:color w:val="0000FF"/>
      <w:sz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24A4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C524A4"/>
    <w:pPr>
      <w:keepNext/>
      <w:keepLines/>
      <w:spacing w:after="240"/>
      <w:ind w:left="3969"/>
      <w:jc w:val="center"/>
    </w:pPr>
  </w:style>
  <w:style w:type="character" w:styleId="a3">
    <w:name w:val="Hyperlink"/>
    <w:uiPriority w:val="99"/>
    <w:rsid w:val="00C524A4"/>
    <w:rPr>
      <w:color w:val="0000FF"/>
      <w:u w:val="single"/>
    </w:rPr>
  </w:style>
  <w:style w:type="character" w:styleId="a4">
    <w:name w:val="Emphasis"/>
    <w:qFormat/>
    <w:rsid w:val="00C524A4"/>
    <w:rPr>
      <w:i/>
      <w:iCs/>
    </w:rPr>
  </w:style>
  <w:style w:type="paragraph" w:styleId="a5">
    <w:name w:val="No Spacing"/>
    <w:uiPriority w:val="1"/>
    <w:qFormat/>
    <w:rsid w:val="0068274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2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26A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5F4E26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30">
    <w:name w:val="Заголовок 3 Знак"/>
    <w:basedOn w:val="a0"/>
    <w:link w:val="3"/>
    <w:rsid w:val="005F4E26"/>
    <w:rPr>
      <w:rFonts w:ascii="Arial" w:eastAsia="Times New Roman" w:hAnsi="Arial" w:cs="Times New Roman"/>
      <w:b/>
      <w:szCs w:val="20"/>
      <w:lang w:val="en-GB"/>
    </w:rPr>
  </w:style>
  <w:style w:type="character" w:customStyle="1" w:styleId="40">
    <w:name w:val="Заголовок 4 Знак"/>
    <w:basedOn w:val="a0"/>
    <w:link w:val="4"/>
    <w:rsid w:val="005F4E26"/>
    <w:rPr>
      <w:rFonts w:ascii="Arial" w:eastAsia="Times New Roman" w:hAnsi="Arial" w:cs="Times New Roman"/>
      <w:b/>
      <w:szCs w:val="20"/>
      <w:lang w:val="en-GB"/>
    </w:rPr>
  </w:style>
  <w:style w:type="character" w:customStyle="1" w:styleId="50">
    <w:name w:val="Заголовок 5 Знак"/>
    <w:basedOn w:val="a0"/>
    <w:link w:val="5"/>
    <w:rsid w:val="005F4E26"/>
    <w:rPr>
      <w:rFonts w:ascii="Arial" w:eastAsia="Times New Roman" w:hAnsi="Arial" w:cs="Times New Roman"/>
      <w:b/>
      <w:sz w:val="40"/>
      <w:szCs w:val="20"/>
      <w:lang w:val="en-GB"/>
    </w:rPr>
  </w:style>
  <w:style w:type="character" w:customStyle="1" w:styleId="60">
    <w:name w:val="Заголовок 6 Знак"/>
    <w:basedOn w:val="a0"/>
    <w:link w:val="6"/>
    <w:rsid w:val="005F4E26"/>
    <w:rPr>
      <w:rFonts w:ascii="Arial" w:eastAsia="Times New Roman" w:hAnsi="Arial" w:cs="Times New Roman"/>
      <w:i/>
      <w:szCs w:val="20"/>
      <w:lang w:val="nb-NO"/>
    </w:rPr>
  </w:style>
  <w:style w:type="character" w:customStyle="1" w:styleId="70">
    <w:name w:val="Заголовок 7 Знак"/>
    <w:basedOn w:val="a0"/>
    <w:link w:val="7"/>
    <w:rsid w:val="005F4E26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80">
    <w:name w:val="Заголовок 8 Знак"/>
    <w:basedOn w:val="a0"/>
    <w:link w:val="8"/>
    <w:rsid w:val="005F4E26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90">
    <w:name w:val="Заголовок 9 Знак"/>
    <w:basedOn w:val="a0"/>
    <w:link w:val="9"/>
    <w:rsid w:val="005F4E26"/>
    <w:rPr>
      <w:rFonts w:ascii="Arial" w:eastAsia="Times New Roman" w:hAnsi="Arial" w:cs="Times New Roman"/>
      <w:b/>
      <w:color w:val="0000FF"/>
      <w:sz w:val="32"/>
      <w:szCs w:val="20"/>
      <w:lang w:val="en-GB"/>
    </w:rPr>
  </w:style>
  <w:style w:type="character" w:customStyle="1" w:styleId="docdata">
    <w:name w:val="docdata"/>
    <w:aliases w:val="docy,v5,2506,baiaagaaboqcaaadnwuaaawtbqaaaaaaaaaaaaaaaaaaaaaaaaaaaaaaaaaaaaaaaaaaaaaaaaaaaaaaaaaaaaaaaaaaaaaaaaaaaaaaaaaaaaaaaaaaaaaaaaaaaaaaaaaaaaaaaaaaaaaaaaaaaaaaaaaaaaaaaaaaaaaaaaaaaaaaaaaaaaaaaaaaaaaaaaaaaaaaaaaaaaaaaaaaaaaaaaaaaaaaaaaaaaaa"/>
    <w:rsid w:val="005F4E26"/>
  </w:style>
  <w:style w:type="paragraph" w:styleId="a8">
    <w:name w:val="List Paragraph"/>
    <w:basedOn w:val="a"/>
    <w:uiPriority w:val="99"/>
    <w:qFormat/>
    <w:rsid w:val="004F7D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23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2F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4CE8-9FB1-4566-B743-C7368CA3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cp:lastPrinted>2021-07-08T12:31:00Z</cp:lastPrinted>
  <dcterms:created xsi:type="dcterms:W3CDTF">2021-02-22T13:23:00Z</dcterms:created>
  <dcterms:modified xsi:type="dcterms:W3CDTF">2021-11-17T12:00:00Z</dcterms:modified>
</cp:coreProperties>
</file>