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32EFE" w14:textId="77777777" w:rsidR="006C5DED" w:rsidRDefault="005418EB" w:rsidP="006C5DED">
      <w:pPr>
        <w:pStyle w:val="a6"/>
        <w:rPr>
          <w:color w:val="000000"/>
          <w:lang w:val="ru-RU"/>
        </w:rPr>
      </w:pPr>
      <w:r>
        <w:rPr>
          <w:b w:val="0"/>
          <w:bCs/>
          <w:noProof/>
          <w:color w:val="00FF00"/>
          <w:sz w:val="20"/>
          <w:lang w:val="ru-RU"/>
        </w:rPr>
        <w:drawing>
          <wp:inline distT="0" distB="0" distL="0" distR="0" wp14:anchorId="6B3F6BDC" wp14:editId="7B19BD92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E9639" w14:textId="77777777" w:rsidR="006C5DED" w:rsidRDefault="006C5DED" w:rsidP="006C5DED">
      <w:pPr>
        <w:pStyle w:val="a5"/>
        <w:rPr>
          <w:sz w:val="36"/>
        </w:rPr>
      </w:pPr>
      <w:r>
        <w:rPr>
          <w:sz w:val="36"/>
        </w:rPr>
        <w:t>УКРАЇНА</w:t>
      </w:r>
    </w:p>
    <w:p w14:paraId="6505DB47" w14:textId="77777777" w:rsidR="006C5DED" w:rsidRDefault="009B4C1E" w:rsidP="006C5DED">
      <w:pPr>
        <w:pStyle w:val="a4"/>
        <w:rPr>
          <w:b w:val="0"/>
          <w:bCs w:val="0"/>
          <w:sz w:val="30"/>
        </w:rPr>
      </w:pPr>
      <w:r>
        <w:rPr>
          <w:sz w:val="30"/>
        </w:rPr>
        <w:t>ПОКРОВ</w:t>
      </w:r>
      <w:r w:rsidR="006C5DED">
        <w:rPr>
          <w:sz w:val="30"/>
        </w:rPr>
        <w:t>СЬКА  РАЙОННА РАДА  ДОНЕЦЬКОЇ ОБЛАСТІ</w:t>
      </w:r>
    </w:p>
    <w:p w14:paraId="2CBA1314" w14:textId="77777777" w:rsidR="006C5DED" w:rsidRDefault="006C5DED" w:rsidP="006C5DED">
      <w:pPr>
        <w:jc w:val="center"/>
        <w:rPr>
          <w:b/>
          <w:bCs/>
          <w:sz w:val="20"/>
          <w:lang w:val="uk-UA"/>
        </w:rPr>
      </w:pPr>
    </w:p>
    <w:p w14:paraId="797AA966" w14:textId="77777777" w:rsidR="006C5DED" w:rsidRPr="006C5DED" w:rsidRDefault="006C5DED" w:rsidP="006C5DED">
      <w:pPr>
        <w:pStyle w:val="1"/>
        <w:jc w:val="center"/>
        <w:rPr>
          <w:b/>
          <w:sz w:val="44"/>
        </w:rPr>
      </w:pPr>
      <w:r w:rsidRPr="006C5DED">
        <w:rPr>
          <w:b/>
          <w:sz w:val="44"/>
        </w:rPr>
        <w:t xml:space="preserve">Р І Ш Е Н </w:t>
      </w:r>
      <w:proofErr w:type="spellStart"/>
      <w:r w:rsidRPr="006C5DED">
        <w:rPr>
          <w:b/>
          <w:sz w:val="44"/>
        </w:rPr>
        <w:t>Н</w:t>
      </w:r>
      <w:proofErr w:type="spellEnd"/>
      <w:r w:rsidRPr="006C5DED">
        <w:rPr>
          <w:b/>
          <w:sz w:val="44"/>
        </w:rPr>
        <w:t xml:space="preserve"> Я</w:t>
      </w:r>
    </w:p>
    <w:p w14:paraId="71C1A4AA" w14:textId="77777777" w:rsidR="006C5DED" w:rsidRDefault="006C5DED" w:rsidP="006C5DED">
      <w:pPr>
        <w:rPr>
          <w:sz w:val="4"/>
          <w:lang w:val="uk-UA"/>
        </w:rPr>
      </w:pPr>
    </w:p>
    <w:p w14:paraId="2CD6FC47" w14:textId="77777777" w:rsidR="006C5DED" w:rsidRDefault="005418EB" w:rsidP="006C5DED">
      <w:pPr>
        <w:rPr>
          <w:lang w:val="uk-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8A848C" wp14:editId="4E0BC819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28575" t="34925" r="28575" b="317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41495A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4E9906A2" w14:textId="749F705E" w:rsidR="006C5DED" w:rsidRDefault="006C5DED" w:rsidP="006C5DED">
      <w:pPr>
        <w:rPr>
          <w:lang w:val="uk-UA"/>
        </w:rPr>
      </w:pPr>
      <w:r>
        <w:rPr>
          <w:lang w:val="uk-UA"/>
        </w:rPr>
        <w:t xml:space="preserve">від </w:t>
      </w:r>
      <w:r w:rsidR="003B3D84">
        <w:rPr>
          <w:u w:val="single"/>
        </w:rPr>
        <w:t>24</w:t>
      </w:r>
      <w:r w:rsidR="003B3D84">
        <w:rPr>
          <w:u w:val="single"/>
          <w:lang w:val="uk-UA"/>
        </w:rPr>
        <w:t>.12.2020</w:t>
      </w:r>
      <w:r w:rsidR="003B3D84">
        <w:rPr>
          <w:lang w:val="uk-UA"/>
        </w:rPr>
        <w:t xml:space="preserve"> № </w:t>
      </w:r>
      <w:r w:rsidR="003B3D84">
        <w:rPr>
          <w:u w:val="single"/>
          <w:lang w:val="uk-UA"/>
        </w:rPr>
        <w:t>VIII/</w:t>
      </w:r>
      <w:r w:rsidR="003A5BEF">
        <w:rPr>
          <w:u w:val="single"/>
          <w:lang w:val="uk-UA"/>
        </w:rPr>
        <w:t>3</w:t>
      </w:r>
      <w:r w:rsidR="003B3D84">
        <w:rPr>
          <w:u w:val="single"/>
          <w:lang w:val="uk-UA"/>
        </w:rPr>
        <w:t>-15</w:t>
      </w:r>
    </w:p>
    <w:p w14:paraId="5FA062B2" w14:textId="77777777" w:rsidR="006C5DED" w:rsidRDefault="006C5DED" w:rsidP="006C5DED">
      <w:pPr>
        <w:rPr>
          <w:lang w:val="uk-UA"/>
        </w:rPr>
      </w:pPr>
      <w:r>
        <w:rPr>
          <w:lang w:val="uk-UA"/>
        </w:rPr>
        <w:t>м.</w:t>
      </w:r>
      <w:r w:rsidR="00876551">
        <w:rPr>
          <w:lang w:val="uk-UA"/>
        </w:rPr>
        <w:t xml:space="preserve"> </w:t>
      </w:r>
      <w:proofErr w:type="spellStart"/>
      <w:r w:rsidR="009B4C1E">
        <w:rPr>
          <w:lang w:val="uk-UA"/>
        </w:rPr>
        <w:t>Покров</w:t>
      </w:r>
      <w:r>
        <w:rPr>
          <w:lang w:val="uk-UA"/>
        </w:rPr>
        <w:t>ськ</w:t>
      </w:r>
      <w:proofErr w:type="spellEnd"/>
    </w:p>
    <w:p w14:paraId="26F72B72" w14:textId="77777777" w:rsidR="00CE736A" w:rsidRDefault="00CE736A" w:rsidP="00B46D45">
      <w:pPr>
        <w:pStyle w:val="1"/>
        <w:jc w:val="both"/>
      </w:pPr>
    </w:p>
    <w:p w14:paraId="734A73A7" w14:textId="77777777" w:rsidR="00CE736A" w:rsidRDefault="004114DF" w:rsidP="00B46D45">
      <w:pPr>
        <w:pStyle w:val="1"/>
        <w:jc w:val="both"/>
      </w:pPr>
      <w:r>
        <w:t>Про затвердження структури</w:t>
      </w:r>
      <w:r w:rsidR="003052B2">
        <w:t xml:space="preserve"> </w:t>
      </w:r>
    </w:p>
    <w:p w14:paraId="0A43B333" w14:textId="77777777" w:rsidR="00CE736A" w:rsidRDefault="003052B2" w:rsidP="00B46D45">
      <w:pPr>
        <w:pStyle w:val="1"/>
        <w:jc w:val="both"/>
      </w:pPr>
      <w:r>
        <w:t xml:space="preserve">та </w:t>
      </w:r>
      <w:r w:rsidR="00B622F0">
        <w:t>чисельності</w:t>
      </w:r>
      <w:r w:rsidR="004114DF">
        <w:t xml:space="preserve"> виконавчого </w:t>
      </w:r>
    </w:p>
    <w:p w14:paraId="623E63CC" w14:textId="77777777" w:rsidR="00B46D45" w:rsidRPr="00B622F0" w:rsidRDefault="004114DF" w:rsidP="00B46D45">
      <w:pPr>
        <w:pStyle w:val="1"/>
        <w:jc w:val="both"/>
      </w:pPr>
      <w:r>
        <w:t>апарату районної ради</w:t>
      </w:r>
    </w:p>
    <w:p w14:paraId="0E8772C3" w14:textId="77777777" w:rsidR="00CE736A" w:rsidRDefault="00CE736A" w:rsidP="004114DF">
      <w:pPr>
        <w:pStyle w:val="1"/>
        <w:jc w:val="both"/>
      </w:pPr>
    </w:p>
    <w:p w14:paraId="7D4A5AA8" w14:textId="77777777" w:rsidR="00CE736A" w:rsidRPr="00CE736A" w:rsidRDefault="00CE736A" w:rsidP="00CE736A">
      <w:pPr>
        <w:rPr>
          <w:lang w:val="uk-UA"/>
        </w:rPr>
      </w:pPr>
    </w:p>
    <w:p w14:paraId="2884EB99" w14:textId="77777777" w:rsidR="00B46D45" w:rsidRDefault="004114DF" w:rsidP="004114DF">
      <w:pPr>
        <w:pStyle w:val="1"/>
        <w:jc w:val="both"/>
        <w:rPr>
          <w:rFonts w:eastAsia="MS Mincho"/>
        </w:rPr>
      </w:pPr>
      <w:r>
        <w:tab/>
        <w:t xml:space="preserve">Відповідно до </w:t>
      </w:r>
      <w:r w:rsidR="00CE736A">
        <w:t>під</w:t>
      </w:r>
      <w:r>
        <w:t xml:space="preserve">пункту 4 </w:t>
      </w:r>
      <w:r w:rsidR="00CE736A">
        <w:t xml:space="preserve">частини 1 </w:t>
      </w:r>
      <w:r>
        <w:t>статті 43,  статті 58 Закону України "Про місцеве самоврядування</w:t>
      </w:r>
      <w:r w:rsidR="00B76C84">
        <w:t xml:space="preserve"> в Україні</w:t>
      </w:r>
      <w:r>
        <w:t xml:space="preserve">", постанови Кабінету Міністрів України від </w:t>
      </w:r>
      <w:r w:rsidR="00FB7C2B">
        <w:t>09.03.2006 № 268</w:t>
      </w:r>
      <w:r w:rsidR="0058100E">
        <w:t xml:space="preserve"> "</w:t>
      </w:r>
      <w:r w:rsidR="0058100E">
        <w:rPr>
          <w:rFonts w:eastAsia="MS Mincho"/>
        </w:rPr>
        <w:t xml:space="preserve">Про впорядкування структури та умов оплати </w:t>
      </w:r>
      <w:proofErr w:type="spellStart"/>
      <w:r w:rsidR="0058100E">
        <w:rPr>
          <w:rFonts w:eastAsia="MS Mincho"/>
        </w:rPr>
        <w:t>працi</w:t>
      </w:r>
      <w:proofErr w:type="spellEnd"/>
      <w:r w:rsidR="0058100E">
        <w:rPr>
          <w:rFonts w:eastAsia="MS Mincho"/>
        </w:rPr>
        <w:t xml:space="preserve"> </w:t>
      </w:r>
      <w:proofErr w:type="spellStart"/>
      <w:r w:rsidR="0058100E">
        <w:rPr>
          <w:rFonts w:eastAsia="MS Mincho"/>
        </w:rPr>
        <w:t>працiвникiв</w:t>
      </w:r>
      <w:proofErr w:type="spellEnd"/>
      <w:r w:rsidR="0058100E">
        <w:rPr>
          <w:rFonts w:eastAsia="MS Mincho"/>
        </w:rPr>
        <w:t xml:space="preserve"> апарату </w:t>
      </w:r>
      <w:proofErr w:type="spellStart"/>
      <w:r w:rsidR="0058100E">
        <w:rPr>
          <w:rFonts w:eastAsia="MS Mincho"/>
        </w:rPr>
        <w:t>органiв</w:t>
      </w:r>
      <w:proofErr w:type="spellEnd"/>
      <w:r w:rsidR="0058100E">
        <w:rPr>
          <w:rFonts w:eastAsia="MS Mincho"/>
        </w:rPr>
        <w:t xml:space="preserve"> виконавчої влади, </w:t>
      </w:r>
      <w:proofErr w:type="spellStart"/>
      <w:r w:rsidR="0058100E">
        <w:rPr>
          <w:rFonts w:eastAsia="MS Mincho"/>
        </w:rPr>
        <w:t>органiв</w:t>
      </w:r>
      <w:proofErr w:type="spellEnd"/>
      <w:r w:rsidR="0058100E">
        <w:rPr>
          <w:rFonts w:eastAsia="MS Mincho"/>
        </w:rPr>
        <w:t xml:space="preserve"> прокуратури, </w:t>
      </w:r>
      <w:proofErr w:type="spellStart"/>
      <w:r w:rsidR="0058100E">
        <w:rPr>
          <w:rFonts w:eastAsia="MS Mincho"/>
        </w:rPr>
        <w:t>судiв</w:t>
      </w:r>
      <w:proofErr w:type="spellEnd"/>
      <w:r w:rsidR="0058100E">
        <w:rPr>
          <w:rFonts w:eastAsia="MS Mincho"/>
        </w:rPr>
        <w:t xml:space="preserve"> та </w:t>
      </w:r>
      <w:proofErr w:type="spellStart"/>
      <w:r w:rsidR="0058100E">
        <w:rPr>
          <w:rFonts w:eastAsia="MS Mincho"/>
        </w:rPr>
        <w:t>iнших</w:t>
      </w:r>
      <w:proofErr w:type="spellEnd"/>
      <w:r w:rsidR="0058100E">
        <w:rPr>
          <w:rFonts w:eastAsia="MS Mincho"/>
        </w:rPr>
        <w:t xml:space="preserve"> </w:t>
      </w:r>
      <w:proofErr w:type="spellStart"/>
      <w:r w:rsidR="0058100E">
        <w:rPr>
          <w:rFonts w:eastAsia="MS Mincho"/>
        </w:rPr>
        <w:t>органiв</w:t>
      </w:r>
      <w:proofErr w:type="spellEnd"/>
      <w:r w:rsidR="0058100E">
        <w:rPr>
          <w:rFonts w:eastAsia="MS Mincho"/>
        </w:rPr>
        <w:t>"</w:t>
      </w:r>
      <w:r w:rsidR="00FD715E">
        <w:rPr>
          <w:rFonts w:eastAsia="MS Mincho"/>
        </w:rPr>
        <w:t xml:space="preserve"> (із змінами)</w:t>
      </w:r>
      <w:r w:rsidR="00B8492A">
        <w:rPr>
          <w:rFonts w:eastAsia="MS Mincho"/>
        </w:rPr>
        <w:t xml:space="preserve">, </w:t>
      </w:r>
      <w:r w:rsidR="00B8492A">
        <w:t>наказу Міністерства праці України від 02.10.96 № 77</w:t>
      </w:r>
      <w:r w:rsidR="00B8492A" w:rsidRPr="00BC3482">
        <w:t xml:space="preserve"> “</w:t>
      </w:r>
      <w:r w:rsidR="00B8492A">
        <w:t>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</w:t>
      </w:r>
      <w:r w:rsidR="00B8492A" w:rsidRPr="00BC3482">
        <w:t>”</w:t>
      </w:r>
      <w:r w:rsidR="00B8492A">
        <w:t xml:space="preserve"> (із змінами), керуючись </w:t>
      </w:r>
      <w:r w:rsidR="000F6A4E">
        <w:t xml:space="preserve">статтею </w:t>
      </w:r>
      <w:r w:rsidR="00B17835">
        <w:t xml:space="preserve">60 </w:t>
      </w:r>
      <w:r w:rsidR="00B8492A" w:rsidRPr="008005BC">
        <w:t>Регламент</w:t>
      </w:r>
      <w:r w:rsidR="000F6A4E" w:rsidRPr="008005BC">
        <w:t>у</w:t>
      </w:r>
      <w:r w:rsidR="00B8492A" w:rsidRPr="008005BC">
        <w:t xml:space="preserve"> </w:t>
      </w:r>
      <w:r w:rsidR="008005BC" w:rsidRPr="008005BC">
        <w:t>Покров</w:t>
      </w:r>
      <w:r w:rsidR="00B8492A" w:rsidRPr="008005BC">
        <w:t>ської районної ради, затверджен</w:t>
      </w:r>
      <w:r w:rsidR="000F6A4E" w:rsidRPr="008005BC">
        <w:t>ого</w:t>
      </w:r>
      <w:r w:rsidR="00B8492A" w:rsidRPr="008005BC">
        <w:t xml:space="preserve"> рішенням</w:t>
      </w:r>
      <w:r w:rsidR="00B8492A" w:rsidRPr="008005BC">
        <w:rPr>
          <w:rFonts w:eastAsia="MS Mincho"/>
        </w:rPr>
        <w:t xml:space="preserve"> районної ради від </w:t>
      </w:r>
      <w:r w:rsidR="0055600C" w:rsidRPr="008005BC">
        <w:rPr>
          <w:rFonts w:eastAsia="MS Mincho"/>
        </w:rPr>
        <w:t>1</w:t>
      </w:r>
      <w:r w:rsidR="00FD715E" w:rsidRPr="008005BC">
        <w:rPr>
          <w:rFonts w:eastAsia="MS Mincho"/>
        </w:rPr>
        <w:t>7</w:t>
      </w:r>
      <w:r w:rsidR="00B8492A" w:rsidRPr="008005BC">
        <w:rPr>
          <w:rFonts w:eastAsia="MS Mincho"/>
        </w:rPr>
        <w:t>.</w:t>
      </w:r>
      <w:r w:rsidR="0055600C" w:rsidRPr="008005BC">
        <w:rPr>
          <w:rFonts w:eastAsia="MS Mincho"/>
        </w:rPr>
        <w:t>11</w:t>
      </w:r>
      <w:r w:rsidR="00B8492A" w:rsidRPr="008005BC">
        <w:rPr>
          <w:rFonts w:eastAsia="MS Mincho"/>
        </w:rPr>
        <w:t>.20</w:t>
      </w:r>
      <w:r w:rsidR="0055600C" w:rsidRPr="008005BC">
        <w:rPr>
          <w:rFonts w:eastAsia="MS Mincho"/>
        </w:rPr>
        <w:t>1</w:t>
      </w:r>
      <w:r w:rsidR="00FD715E" w:rsidRPr="008005BC">
        <w:rPr>
          <w:rFonts w:eastAsia="MS Mincho"/>
        </w:rPr>
        <w:t>5</w:t>
      </w:r>
      <w:r w:rsidR="00B8492A" w:rsidRPr="008005BC">
        <w:rPr>
          <w:rFonts w:eastAsia="MS Mincho"/>
        </w:rPr>
        <w:t xml:space="preserve"> № </w:t>
      </w:r>
      <w:r w:rsidR="00B8492A" w:rsidRPr="008005BC">
        <w:rPr>
          <w:rFonts w:eastAsia="MS Mincho"/>
          <w:lang w:val="en-US"/>
        </w:rPr>
        <w:t>V</w:t>
      </w:r>
      <w:r w:rsidR="00CE736A" w:rsidRPr="008005BC">
        <w:rPr>
          <w:rFonts w:eastAsia="MS Mincho"/>
        </w:rPr>
        <w:t>І</w:t>
      </w:r>
      <w:r w:rsidR="00813CFA" w:rsidRPr="008005BC">
        <w:rPr>
          <w:rFonts w:eastAsia="MS Mincho"/>
        </w:rPr>
        <w:t>І</w:t>
      </w:r>
      <w:r w:rsidR="00B17835" w:rsidRPr="008005BC">
        <w:rPr>
          <w:rFonts w:eastAsia="MS Mincho"/>
        </w:rPr>
        <w:t>/1-5</w:t>
      </w:r>
      <w:r w:rsidR="009B4C1E">
        <w:rPr>
          <w:rFonts w:eastAsia="MS Mincho"/>
        </w:rPr>
        <w:t>,</w:t>
      </w:r>
      <w:r w:rsidR="00E17A49" w:rsidRPr="008005BC">
        <w:rPr>
          <w:rFonts w:eastAsia="MS Mincho"/>
        </w:rPr>
        <w:t xml:space="preserve"> та з метою </w:t>
      </w:r>
      <w:r w:rsidR="00C723BC" w:rsidRPr="008005BC">
        <w:rPr>
          <w:rFonts w:eastAsia="MS Mincho"/>
        </w:rPr>
        <w:t>впорядкування</w:t>
      </w:r>
      <w:r w:rsidR="00E17A49" w:rsidRPr="008005BC">
        <w:rPr>
          <w:rFonts w:eastAsia="MS Mincho"/>
        </w:rPr>
        <w:t xml:space="preserve"> структури виконавчого</w:t>
      </w:r>
      <w:r w:rsidR="00E17A49">
        <w:rPr>
          <w:rFonts w:eastAsia="MS Mincho"/>
        </w:rPr>
        <w:t xml:space="preserve"> апарату районної ради, районна рада:</w:t>
      </w:r>
    </w:p>
    <w:p w14:paraId="0E4F1D22" w14:textId="77777777" w:rsidR="00E17A49" w:rsidRPr="00CE736A" w:rsidRDefault="00E17A49" w:rsidP="00E17A49">
      <w:pPr>
        <w:rPr>
          <w:sz w:val="28"/>
          <w:szCs w:val="28"/>
          <w:lang w:val="uk-UA"/>
        </w:rPr>
      </w:pPr>
    </w:p>
    <w:p w14:paraId="0C1D5EF2" w14:textId="77777777" w:rsidR="00E17A49" w:rsidRDefault="00E17A49" w:rsidP="00E17A49">
      <w:pPr>
        <w:rPr>
          <w:b/>
          <w:sz w:val="28"/>
          <w:szCs w:val="28"/>
          <w:lang w:val="uk-UA"/>
        </w:rPr>
      </w:pPr>
      <w:r w:rsidRPr="00E17A49">
        <w:rPr>
          <w:b/>
          <w:sz w:val="28"/>
          <w:szCs w:val="28"/>
          <w:lang w:val="uk-UA"/>
        </w:rPr>
        <w:t>ВИРІШИЛА:</w:t>
      </w:r>
    </w:p>
    <w:p w14:paraId="5DD0293A" w14:textId="77777777" w:rsidR="006E7771" w:rsidRDefault="006E7771" w:rsidP="00E17A49">
      <w:pPr>
        <w:rPr>
          <w:b/>
          <w:sz w:val="28"/>
          <w:szCs w:val="28"/>
          <w:lang w:val="uk-UA"/>
        </w:rPr>
      </w:pPr>
    </w:p>
    <w:p w14:paraId="15CA8292" w14:textId="77777777" w:rsidR="006E7771" w:rsidRDefault="006E7771" w:rsidP="006E7771">
      <w:pPr>
        <w:jc w:val="both"/>
        <w:rPr>
          <w:rFonts w:eastAsia="MS Mincho"/>
          <w:sz w:val="28"/>
          <w:szCs w:val="28"/>
          <w:lang w:val="uk-UA"/>
        </w:rPr>
      </w:pPr>
      <w:r w:rsidRPr="009B4C1E">
        <w:rPr>
          <w:sz w:val="28"/>
          <w:szCs w:val="28"/>
          <w:lang w:val="uk-UA"/>
        </w:rPr>
        <w:tab/>
      </w:r>
      <w:r w:rsidR="009B4C1E" w:rsidRPr="009B4C1E">
        <w:rPr>
          <w:sz w:val="28"/>
          <w:szCs w:val="28"/>
          <w:lang w:val="uk-UA"/>
        </w:rPr>
        <w:t xml:space="preserve">1. </w:t>
      </w:r>
      <w:r w:rsidRPr="009B4C1E">
        <w:rPr>
          <w:sz w:val="28"/>
          <w:szCs w:val="28"/>
          <w:lang w:val="uk-UA"/>
        </w:rPr>
        <w:t xml:space="preserve">Затвердити структуру </w:t>
      </w:r>
      <w:r w:rsidR="003052B2" w:rsidRPr="009B4C1E">
        <w:rPr>
          <w:sz w:val="28"/>
          <w:szCs w:val="28"/>
          <w:lang w:val="uk-UA"/>
        </w:rPr>
        <w:t xml:space="preserve">та чисельність </w:t>
      </w:r>
      <w:r w:rsidRPr="009B4C1E">
        <w:rPr>
          <w:rFonts w:eastAsia="MS Mincho"/>
          <w:sz w:val="28"/>
          <w:szCs w:val="28"/>
          <w:lang w:val="uk-UA"/>
        </w:rPr>
        <w:t xml:space="preserve">виконавчого апарату </w:t>
      </w:r>
      <w:r w:rsidR="0089409D" w:rsidRPr="009B4C1E">
        <w:rPr>
          <w:rFonts w:eastAsia="MS Mincho"/>
          <w:sz w:val="28"/>
          <w:szCs w:val="28"/>
          <w:lang w:val="uk-UA"/>
        </w:rPr>
        <w:t>Покров</w:t>
      </w:r>
      <w:r w:rsidRPr="009B4C1E">
        <w:rPr>
          <w:rFonts w:eastAsia="MS Mincho"/>
          <w:sz w:val="28"/>
          <w:szCs w:val="28"/>
          <w:lang w:val="uk-UA"/>
        </w:rPr>
        <w:t>ської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6E7771">
        <w:rPr>
          <w:rFonts w:eastAsia="MS Mincho"/>
          <w:sz w:val="28"/>
          <w:szCs w:val="28"/>
          <w:lang w:val="uk-UA"/>
        </w:rPr>
        <w:t>районної</w:t>
      </w:r>
      <w:r w:rsidRPr="0089409D">
        <w:rPr>
          <w:rFonts w:eastAsia="MS Mincho"/>
          <w:sz w:val="28"/>
          <w:szCs w:val="28"/>
          <w:lang w:val="uk-UA"/>
        </w:rPr>
        <w:t xml:space="preserve"> ради</w:t>
      </w:r>
      <w:r>
        <w:rPr>
          <w:rFonts w:eastAsia="MS Mincho"/>
          <w:sz w:val="28"/>
          <w:szCs w:val="28"/>
          <w:lang w:val="uk-UA"/>
        </w:rPr>
        <w:t xml:space="preserve"> </w:t>
      </w:r>
      <w:r w:rsidR="0089409D">
        <w:rPr>
          <w:rFonts w:eastAsia="MS Mincho"/>
          <w:sz w:val="28"/>
          <w:szCs w:val="28"/>
          <w:lang w:val="uk-UA"/>
        </w:rPr>
        <w:t xml:space="preserve">Донецької області </w:t>
      </w:r>
      <w:r w:rsidR="002D5024">
        <w:rPr>
          <w:rFonts w:eastAsia="MS Mincho"/>
          <w:sz w:val="28"/>
          <w:szCs w:val="28"/>
          <w:lang w:val="uk-UA"/>
        </w:rPr>
        <w:t xml:space="preserve">в кількості </w:t>
      </w:r>
      <w:r w:rsidR="0089409D">
        <w:rPr>
          <w:rFonts w:eastAsia="MS Mincho"/>
          <w:sz w:val="28"/>
          <w:szCs w:val="28"/>
          <w:lang w:val="uk-UA"/>
        </w:rPr>
        <w:t>20</w:t>
      </w:r>
      <w:r w:rsidR="002D5024">
        <w:rPr>
          <w:rFonts w:eastAsia="MS Mincho"/>
          <w:sz w:val="28"/>
          <w:szCs w:val="28"/>
          <w:lang w:val="uk-UA"/>
        </w:rPr>
        <w:t xml:space="preserve"> (двадцять) одиниць </w:t>
      </w:r>
      <w:r w:rsidR="00B76C84">
        <w:rPr>
          <w:rFonts w:eastAsia="MS Mincho"/>
          <w:sz w:val="28"/>
          <w:szCs w:val="28"/>
          <w:lang w:val="uk-UA"/>
        </w:rPr>
        <w:t xml:space="preserve">з </w:t>
      </w:r>
      <w:r w:rsidR="0089409D">
        <w:rPr>
          <w:rFonts w:eastAsia="MS Mincho"/>
          <w:sz w:val="28"/>
          <w:szCs w:val="28"/>
          <w:lang w:val="uk-UA"/>
        </w:rPr>
        <w:t>0</w:t>
      </w:r>
      <w:r w:rsidR="00EE6B60" w:rsidRPr="005418EB">
        <w:rPr>
          <w:rFonts w:eastAsia="MS Mincho"/>
          <w:sz w:val="28"/>
          <w:szCs w:val="28"/>
          <w:lang w:val="uk-UA"/>
        </w:rPr>
        <w:t>1</w:t>
      </w:r>
      <w:r w:rsidR="00B76C84">
        <w:rPr>
          <w:rFonts w:eastAsia="MS Mincho"/>
          <w:sz w:val="28"/>
          <w:szCs w:val="28"/>
          <w:lang w:val="uk-UA"/>
        </w:rPr>
        <w:t xml:space="preserve"> </w:t>
      </w:r>
      <w:r w:rsidR="00EE6B60">
        <w:rPr>
          <w:rFonts w:eastAsia="MS Mincho"/>
          <w:sz w:val="28"/>
          <w:szCs w:val="28"/>
          <w:lang w:val="en-US"/>
        </w:rPr>
        <w:t>c</w:t>
      </w:r>
      <w:proofErr w:type="spellStart"/>
      <w:r w:rsidR="00EE6B60">
        <w:rPr>
          <w:rFonts w:eastAsia="MS Mincho"/>
          <w:sz w:val="28"/>
          <w:szCs w:val="28"/>
          <w:lang w:val="uk-UA"/>
        </w:rPr>
        <w:t>ічня</w:t>
      </w:r>
      <w:proofErr w:type="spellEnd"/>
      <w:r w:rsidR="00B76C84">
        <w:rPr>
          <w:rFonts w:eastAsia="MS Mincho"/>
          <w:sz w:val="28"/>
          <w:szCs w:val="28"/>
          <w:lang w:val="uk-UA"/>
        </w:rPr>
        <w:t xml:space="preserve"> 20</w:t>
      </w:r>
      <w:r w:rsidR="0089409D">
        <w:rPr>
          <w:rFonts w:eastAsia="MS Mincho"/>
          <w:sz w:val="28"/>
          <w:szCs w:val="28"/>
          <w:lang w:val="uk-UA"/>
        </w:rPr>
        <w:t>2</w:t>
      </w:r>
      <w:r w:rsidR="00EE6B60">
        <w:rPr>
          <w:rFonts w:eastAsia="MS Mincho"/>
          <w:sz w:val="28"/>
          <w:szCs w:val="28"/>
          <w:lang w:val="uk-UA"/>
        </w:rPr>
        <w:t>1</w:t>
      </w:r>
      <w:r w:rsidR="00870B38">
        <w:rPr>
          <w:rFonts w:eastAsia="MS Mincho"/>
          <w:sz w:val="28"/>
          <w:szCs w:val="28"/>
          <w:lang w:val="uk-UA"/>
        </w:rPr>
        <w:t xml:space="preserve"> року </w:t>
      </w:r>
      <w:r w:rsidR="0004700D">
        <w:rPr>
          <w:rFonts w:eastAsia="MS Mincho"/>
          <w:sz w:val="28"/>
          <w:szCs w:val="28"/>
          <w:lang w:val="uk-UA"/>
        </w:rPr>
        <w:t>(дода</w:t>
      </w:r>
      <w:r w:rsidR="00FD715E">
        <w:rPr>
          <w:rFonts w:eastAsia="MS Mincho"/>
          <w:sz w:val="28"/>
          <w:szCs w:val="28"/>
          <w:lang w:val="uk-UA"/>
        </w:rPr>
        <w:t>є</w:t>
      </w:r>
      <w:r w:rsidR="0004700D">
        <w:rPr>
          <w:rFonts w:eastAsia="MS Mincho"/>
          <w:sz w:val="28"/>
          <w:szCs w:val="28"/>
          <w:lang w:val="uk-UA"/>
        </w:rPr>
        <w:t>т</w:t>
      </w:r>
      <w:r w:rsidR="00870B38">
        <w:rPr>
          <w:rFonts w:eastAsia="MS Mincho"/>
          <w:sz w:val="28"/>
          <w:szCs w:val="28"/>
          <w:lang w:val="uk-UA"/>
        </w:rPr>
        <w:t>ься</w:t>
      </w:r>
      <w:r w:rsidR="001656DC">
        <w:rPr>
          <w:rFonts w:eastAsia="MS Mincho"/>
          <w:sz w:val="28"/>
          <w:szCs w:val="28"/>
          <w:lang w:val="uk-UA"/>
        </w:rPr>
        <w:t>)</w:t>
      </w:r>
      <w:r>
        <w:rPr>
          <w:rFonts w:eastAsia="MS Mincho"/>
          <w:sz w:val="28"/>
          <w:szCs w:val="28"/>
          <w:lang w:val="uk-UA"/>
        </w:rPr>
        <w:t>.</w:t>
      </w:r>
    </w:p>
    <w:p w14:paraId="14FFCF1E" w14:textId="77777777" w:rsidR="009B4C1E" w:rsidRDefault="009B4C1E" w:rsidP="009B4C1E">
      <w:pPr>
        <w:pStyle w:val="1"/>
        <w:jc w:val="both"/>
      </w:pPr>
      <w:r>
        <w:rPr>
          <w:rFonts w:eastAsia="MS Mincho"/>
          <w:szCs w:val="28"/>
        </w:rPr>
        <w:tab/>
        <w:t xml:space="preserve">2. Визнати таким, що втратило чинність, рішення районної ради від </w:t>
      </w:r>
      <w:r w:rsidR="00EE6B60">
        <w:rPr>
          <w:rFonts w:eastAsia="MS Mincho"/>
          <w:szCs w:val="28"/>
        </w:rPr>
        <w:t>04</w:t>
      </w:r>
      <w:r>
        <w:rPr>
          <w:rFonts w:eastAsia="MS Mincho"/>
          <w:szCs w:val="28"/>
        </w:rPr>
        <w:t>.</w:t>
      </w:r>
      <w:r w:rsidR="00EE6B60">
        <w:rPr>
          <w:rFonts w:eastAsia="MS Mincho"/>
          <w:szCs w:val="28"/>
        </w:rPr>
        <w:t>02</w:t>
      </w:r>
      <w:r>
        <w:rPr>
          <w:rFonts w:eastAsia="MS Mincho"/>
          <w:szCs w:val="28"/>
        </w:rPr>
        <w:t>.20</w:t>
      </w:r>
      <w:r w:rsidR="00EE6B60">
        <w:rPr>
          <w:rFonts w:eastAsia="MS Mincho"/>
          <w:szCs w:val="28"/>
        </w:rPr>
        <w:t>20</w:t>
      </w:r>
      <w:r>
        <w:rPr>
          <w:rFonts w:eastAsia="MS Mincho"/>
          <w:szCs w:val="28"/>
        </w:rPr>
        <w:t xml:space="preserve"> №</w:t>
      </w:r>
      <w:r>
        <w:rPr>
          <w:rFonts w:eastAsia="MS Mincho"/>
          <w:szCs w:val="28"/>
          <w:lang w:val="en-US"/>
        </w:rPr>
        <w:t>V</w:t>
      </w:r>
      <w:r>
        <w:rPr>
          <w:rFonts w:eastAsia="MS Mincho"/>
          <w:szCs w:val="28"/>
        </w:rPr>
        <w:t>ІІ/</w:t>
      </w:r>
      <w:r w:rsidR="00EE6B60">
        <w:rPr>
          <w:rFonts w:eastAsia="MS Mincho"/>
          <w:szCs w:val="28"/>
        </w:rPr>
        <w:t>35</w:t>
      </w:r>
      <w:r>
        <w:rPr>
          <w:rFonts w:eastAsia="MS Mincho"/>
          <w:szCs w:val="28"/>
        </w:rPr>
        <w:t>-</w:t>
      </w:r>
      <w:r w:rsidR="00EE6B60">
        <w:rPr>
          <w:rFonts w:eastAsia="MS Mincho"/>
          <w:szCs w:val="28"/>
        </w:rPr>
        <w:t>13</w:t>
      </w:r>
      <w:r>
        <w:rPr>
          <w:rFonts w:eastAsia="MS Mincho"/>
          <w:szCs w:val="28"/>
        </w:rPr>
        <w:t xml:space="preserve"> «Про затвердження </w:t>
      </w:r>
      <w:r>
        <w:t xml:space="preserve">структури та чисельності виконавчого </w:t>
      </w:r>
    </w:p>
    <w:p w14:paraId="34B96E97" w14:textId="77777777" w:rsidR="009B4C1E" w:rsidRPr="00B622F0" w:rsidRDefault="009B4C1E" w:rsidP="009B4C1E">
      <w:pPr>
        <w:pStyle w:val="1"/>
        <w:jc w:val="both"/>
      </w:pPr>
      <w:r>
        <w:t>апарату районної ради</w:t>
      </w:r>
      <w:r w:rsidR="005F5C69">
        <w:t>».</w:t>
      </w:r>
    </w:p>
    <w:p w14:paraId="48D475A4" w14:textId="77777777" w:rsidR="009B4C1E" w:rsidRPr="009B4C1E" w:rsidRDefault="009B4C1E" w:rsidP="006E7771">
      <w:pPr>
        <w:jc w:val="both"/>
        <w:rPr>
          <w:rFonts w:eastAsia="MS Mincho"/>
          <w:sz w:val="28"/>
          <w:szCs w:val="28"/>
          <w:lang w:val="uk-UA"/>
        </w:rPr>
      </w:pPr>
    </w:p>
    <w:p w14:paraId="19B1E5CE" w14:textId="77777777" w:rsidR="000537F0" w:rsidRDefault="002D5024" w:rsidP="006E7771">
      <w:pPr>
        <w:jc w:val="both"/>
        <w:rPr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ab/>
      </w:r>
      <w:r w:rsidR="00CB4CFD">
        <w:rPr>
          <w:sz w:val="28"/>
          <w:szCs w:val="28"/>
          <w:lang w:val="uk-UA"/>
        </w:rPr>
        <w:tab/>
      </w:r>
    </w:p>
    <w:p w14:paraId="58C9BF6A" w14:textId="77777777" w:rsidR="0091639C" w:rsidRDefault="0091639C" w:rsidP="006E7771">
      <w:pPr>
        <w:jc w:val="both"/>
        <w:rPr>
          <w:rFonts w:eastAsia="MS Mincho"/>
          <w:sz w:val="28"/>
          <w:szCs w:val="28"/>
          <w:lang w:val="uk-UA"/>
        </w:rPr>
      </w:pPr>
    </w:p>
    <w:p w14:paraId="4EC12C75" w14:textId="77777777" w:rsidR="0091639C" w:rsidRDefault="0091639C" w:rsidP="006E7771">
      <w:pPr>
        <w:jc w:val="both"/>
        <w:rPr>
          <w:rFonts w:eastAsia="MS Mincho"/>
          <w:sz w:val="28"/>
          <w:szCs w:val="28"/>
          <w:lang w:val="uk-UA"/>
        </w:rPr>
      </w:pPr>
    </w:p>
    <w:p w14:paraId="63D3745F" w14:textId="77777777" w:rsidR="000350A6" w:rsidRPr="00EE6B60" w:rsidRDefault="0091639C" w:rsidP="000350A6">
      <w:pPr>
        <w:jc w:val="both"/>
        <w:rPr>
          <w:rFonts w:eastAsia="MS Mincho"/>
          <w:b/>
          <w:sz w:val="28"/>
          <w:szCs w:val="28"/>
          <w:lang w:val="uk-UA"/>
        </w:rPr>
      </w:pPr>
      <w:r w:rsidRPr="000350A6">
        <w:rPr>
          <w:rFonts w:eastAsia="MS Mincho"/>
          <w:b/>
          <w:sz w:val="28"/>
          <w:szCs w:val="28"/>
        </w:rPr>
        <w:t>Голова  ради</w:t>
      </w:r>
      <w:r w:rsidRPr="000350A6">
        <w:rPr>
          <w:rFonts w:eastAsia="MS Mincho"/>
          <w:b/>
          <w:sz w:val="28"/>
          <w:szCs w:val="28"/>
        </w:rPr>
        <w:tab/>
      </w:r>
      <w:r w:rsidRPr="000350A6">
        <w:rPr>
          <w:rFonts w:eastAsia="MS Mincho"/>
          <w:b/>
          <w:sz w:val="28"/>
          <w:szCs w:val="28"/>
        </w:rPr>
        <w:tab/>
      </w:r>
      <w:r w:rsidRPr="000350A6">
        <w:rPr>
          <w:rFonts w:eastAsia="MS Mincho"/>
          <w:b/>
          <w:sz w:val="28"/>
          <w:szCs w:val="28"/>
        </w:rPr>
        <w:tab/>
      </w:r>
      <w:r w:rsidRPr="000350A6">
        <w:rPr>
          <w:rFonts w:eastAsia="MS Mincho"/>
          <w:b/>
          <w:sz w:val="28"/>
          <w:szCs w:val="28"/>
        </w:rPr>
        <w:tab/>
      </w:r>
      <w:r w:rsidR="00B17835">
        <w:rPr>
          <w:rFonts w:eastAsia="MS Mincho"/>
          <w:b/>
          <w:sz w:val="28"/>
          <w:szCs w:val="28"/>
          <w:lang w:val="uk-UA"/>
        </w:rPr>
        <w:tab/>
      </w:r>
      <w:r w:rsidRPr="000350A6">
        <w:rPr>
          <w:rFonts w:eastAsia="MS Mincho"/>
          <w:b/>
          <w:sz w:val="28"/>
          <w:szCs w:val="28"/>
        </w:rPr>
        <w:tab/>
      </w:r>
      <w:r w:rsidRPr="000350A6">
        <w:rPr>
          <w:rFonts w:eastAsia="MS Mincho"/>
          <w:b/>
          <w:sz w:val="28"/>
          <w:szCs w:val="28"/>
        </w:rPr>
        <w:tab/>
      </w:r>
      <w:r w:rsidRPr="000350A6">
        <w:rPr>
          <w:rFonts w:eastAsia="MS Mincho"/>
          <w:b/>
          <w:sz w:val="28"/>
          <w:szCs w:val="28"/>
        </w:rPr>
        <w:tab/>
      </w:r>
      <w:r w:rsidR="00881AC2">
        <w:rPr>
          <w:rFonts w:eastAsia="MS Mincho"/>
          <w:b/>
          <w:sz w:val="28"/>
          <w:szCs w:val="28"/>
          <w:lang w:val="uk-UA"/>
        </w:rPr>
        <w:tab/>
      </w:r>
      <w:r w:rsidR="00EE6B60">
        <w:rPr>
          <w:rFonts w:eastAsia="MS Mincho"/>
          <w:b/>
          <w:sz w:val="28"/>
          <w:szCs w:val="28"/>
          <w:lang w:val="uk-UA"/>
        </w:rPr>
        <w:t>Ю.В.КЛЮЧКА</w:t>
      </w:r>
    </w:p>
    <w:p w14:paraId="4224419E" w14:textId="77777777" w:rsidR="000350A6" w:rsidRDefault="000350A6" w:rsidP="000350A6">
      <w:pPr>
        <w:jc w:val="both"/>
        <w:rPr>
          <w:rFonts w:eastAsia="MS Mincho"/>
          <w:sz w:val="28"/>
          <w:szCs w:val="28"/>
          <w:lang w:val="uk-UA"/>
        </w:rPr>
      </w:pPr>
    </w:p>
    <w:p w14:paraId="3C64AA04" w14:textId="77777777" w:rsidR="00B17835" w:rsidRDefault="00B17835" w:rsidP="000350A6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B17835" w:rsidSect="00491252">
      <w:pgSz w:w="11906" w:h="16838"/>
      <w:pgMar w:top="28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1B77"/>
    <w:multiLevelType w:val="hybridMultilevel"/>
    <w:tmpl w:val="32985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44E3A"/>
    <w:multiLevelType w:val="hybridMultilevel"/>
    <w:tmpl w:val="23D03E54"/>
    <w:lvl w:ilvl="0" w:tplc="ADA4D7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06"/>
    <w:rsid w:val="000350A6"/>
    <w:rsid w:val="0004700D"/>
    <w:rsid w:val="000537F0"/>
    <w:rsid w:val="0006432A"/>
    <w:rsid w:val="00077B3A"/>
    <w:rsid w:val="000E4CF5"/>
    <w:rsid w:val="000F6A4E"/>
    <w:rsid w:val="00124347"/>
    <w:rsid w:val="001656DC"/>
    <w:rsid w:val="001F133C"/>
    <w:rsid w:val="002220A3"/>
    <w:rsid w:val="0023198F"/>
    <w:rsid w:val="002350C5"/>
    <w:rsid w:val="002D2F10"/>
    <w:rsid w:val="002D5024"/>
    <w:rsid w:val="003052B2"/>
    <w:rsid w:val="0031592E"/>
    <w:rsid w:val="003247BD"/>
    <w:rsid w:val="003A5BEF"/>
    <w:rsid w:val="003B3D84"/>
    <w:rsid w:val="003D7617"/>
    <w:rsid w:val="004114DF"/>
    <w:rsid w:val="004473B6"/>
    <w:rsid w:val="00450136"/>
    <w:rsid w:val="00491252"/>
    <w:rsid w:val="004C08F8"/>
    <w:rsid w:val="005418EB"/>
    <w:rsid w:val="0055267F"/>
    <w:rsid w:val="0055600C"/>
    <w:rsid w:val="0058100E"/>
    <w:rsid w:val="005F5C69"/>
    <w:rsid w:val="00616064"/>
    <w:rsid w:val="0062461D"/>
    <w:rsid w:val="0065687A"/>
    <w:rsid w:val="006861B5"/>
    <w:rsid w:val="006C5DED"/>
    <w:rsid w:val="006E7771"/>
    <w:rsid w:val="007D64B6"/>
    <w:rsid w:val="007D7029"/>
    <w:rsid w:val="008005BC"/>
    <w:rsid w:val="00813CFA"/>
    <w:rsid w:val="00821678"/>
    <w:rsid w:val="00824DDE"/>
    <w:rsid w:val="00870B38"/>
    <w:rsid w:val="00876551"/>
    <w:rsid w:val="00881AC2"/>
    <w:rsid w:val="0089409D"/>
    <w:rsid w:val="0091639C"/>
    <w:rsid w:val="00926C4C"/>
    <w:rsid w:val="009745BA"/>
    <w:rsid w:val="00975E70"/>
    <w:rsid w:val="009929C8"/>
    <w:rsid w:val="009B4C1E"/>
    <w:rsid w:val="009C2B06"/>
    <w:rsid w:val="009D6BF2"/>
    <w:rsid w:val="009F0AED"/>
    <w:rsid w:val="00A73161"/>
    <w:rsid w:val="00AE655B"/>
    <w:rsid w:val="00B17835"/>
    <w:rsid w:val="00B46D45"/>
    <w:rsid w:val="00B622F0"/>
    <w:rsid w:val="00B76C84"/>
    <w:rsid w:val="00B82776"/>
    <w:rsid w:val="00B8492A"/>
    <w:rsid w:val="00C072DB"/>
    <w:rsid w:val="00C0781E"/>
    <w:rsid w:val="00C723BC"/>
    <w:rsid w:val="00C93526"/>
    <w:rsid w:val="00C94774"/>
    <w:rsid w:val="00CA7907"/>
    <w:rsid w:val="00CB4CFD"/>
    <w:rsid w:val="00CD7BC0"/>
    <w:rsid w:val="00CE736A"/>
    <w:rsid w:val="00D33898"/>
    <w:rsid w:val="00D802FB"/>
    <w:rsid w:val="00D97AA1"/>
    <w:rsid w:val="00DB4718"/>
    <w:rsid w:val="00E15119"/>
    <w:rsid w:val="00E17A49"/>
    <w:rsid w:val="00E34C91"/>
    <w:rsid w:val="00EA188A"/>
    <w:rsid w:val="00EB3498"/>
    <w:rsid w:val="00ED5C86"/>
    <w:rsid w:val="00EE0D58"/>
    <w:rsid w:val="00EE14A5"/>
    <w:rsid w:val="00EE14E5"/>
    <w:rsid w:val="00EE6B60"/>
    <w:rsid w:val="00F1006D"/>
    <w:rsid w:val="00F73F48"/>
    <w:rsid w:val="00FA4BC6"/>
    <w:rsid w:val="00FB7C2B"/>
    <w:rsid w:val="00FD715E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AF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06"/>
    <w:rPr>
      <w:sz w:val="24"/>
      <w:szCs w:val="24"/>
    </w:rPr>
  </w:style>
  <w:style w:type="paragraph" w:styleId="1">
    <w:name w:val="heading 1"/>
    <w:basedOn w:val="a"/>
    <w:next w:val="a"/>
    <w:qFormat/>
    <w:rsid w:val="009C2B06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C2B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C2B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C2B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C5DED"/>
    <w:pPr>
      <w:jc w:val="center"/>
    </w:pPr>
    <w:rPr>
      <w:b/>
      <w:bCs/>
      <w:sz w:val="32"/>
      <w:lang w:val="uk-UA"/>
    </w:rPr>
  </w:style>
  <w:style w:type="paragraph" w:styleId="a5">
    <w:name w:val="Title"/>
    <w:basedOn w:val="a"/>
    <w:qFormat/>
    <w:rsid w:val="006C5DED"/>
    <w:pPr>
      <w:jc w:val="center"/>
    </w:pPr>
    <w:rPr>
      <w:b/>
      <w:bCs/>
      <w:sz w:val="40"/>
      <w:lang w:val="uk-UA"/>
    </w:rPr>
  </w:style>
  <w:style w:type="paragraph" w:customStyle="1" w:styleId="a6">
    <w:name w:val="название"/>
    <w:basedOn w:val="a"/>
    <w:rsid w:val="006C5DED"/>
    <w:pPr>
      <w:jc w:val="center"/>
    </w:pPr>
    <w:rPr>
      <w:b/>
      <w:sz w:val="40"/>
      <w:szCs w:val="20"/>
      <w:lang w:val="uk-UA"/>
    </w:rPr>
  </w:style>
  <w:style w:type="paragraph" w:customStyle="1" w:styleId="a7">
    <w:name w:val="Знак Знак Знак Знак"/>
    <w:basedOn w:val="a"/>
    <w:rsid w:val="006C5DED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8">
    <w:name w:val="Balloon Text"/>
    <w:basedOn w:val="a"/>
    <w:link w:val="a9"/>
    <w:rsid w:val="00CA79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7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06"/>
    <w:rPr>
      <w:sz w:val="24"/>
      <w:szCs w:val="24"/>
    </w:rPr>
  </w:style>
  <w:style w:type="paragraph" w:styleId="1">
    <w:name w:val="heading 1"/>
    <w:basedOn w:val="a"/>
    <w:next w:val="a"/>
    <w:qFormat/>
    <w:rsid w:val="009C2B06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C2B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C2B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C2B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C5DED"/>
    <w:pPr>
      <w:jc w:val="center"/>
    </w:pPr>
    <w:rPr>
      <w:b/>
      <w:bCs/>
      <w:sz w:val="32"/>
      <w:lang w:val="uk-UA"/>
    </w:rPr>
  </w:style>
  <w:style w:type="paragraph" w:styleId="a5">
    <w:name w:val="Title"/>
    <w:basedOn w:val="a"/>
    <w:qFormat/>
    <w:rsid w:val="006C5DED"/>
    <w:pPr>
      <w:jc w:val="center"/>
    </w:pPr>
    <w:rPr>
      <w:b/>
      <w:bCs/>
      <w:sz w:val="40"/>
      <w:lang w:val="uk-UA"/>
    </w:rPr>
  </w:style>
  <w:style w:type="paragraph" w:customStyle="1" w:styleId="a6">
    <w:name w:val="название"/>
    <w:basedOn w:val="a"/>
    <w:rsid w:val="006C5DED"/>
    <w:pPr>
      <w:jc w:val="center"/>
    </w:pPr>
    <w:rPr>
      <w:b/>
      <w:sz w:val="40"/>
      <w:szCs w:val="20"/>
      <w:lang w:val="uk-UA"/>
    </w:rPr>
  </w:style>
  <w:style w:type="paragraph" w:customStyle="1" w:styleId="a7">
    <w:name w:val="Знак Знак Знак Знак"/>
    <w:basedOn w:val="a"/>
    <w:rsid w:val="006C5DED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8">
    <w:name w:val="Balloon Text"/>
    <w:basedOn w:val="a"/>
    <w:link w:val="a9"/>
    <w:rsid w:val="00CA79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7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828A-2429-4633-9FE5-52613B86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454456</cp:lastModifiedBy>
  <cp:revision>5</cp:revision>
  <cp:lastPrinted>2020-12-21T12:07:00Z</cp:lastPrinted>
  <dcterms:created xsi:type="dcterms:W3CDTF">2020-12-28T17:02:00Z</dcterms:created>
  <dcterms:modified xsi:type="dcterms:W3CDTF">2020-12-30T06:42:00Z</dcterms:modified>
</cp:coreProperties>
</file>