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F17F" w14:textId="77777777" w:rsidR="00220269" w:rsidRPr="007F4C44" w:rsidRDefault="00220269" w:rsidP="00220269">
      <w:pPr>
        <w:pStyle w:val="2"/>
        <w:tabs>
          <w:tab w:val="left" w:pos="7797"/>
        </w:tabs>
        <w:spacing w:after="0" w:line="276" w:lineRule="auto"/>
        <w:ind w:left="5940"/>
        <w:jc w:val="both"/>
      </w:pPr>
      <w:r w:rsidRPr="007F4C44">
        <w:t>ЗАТВЕРДЖЕНО</w:t>
      </w:r>
    </w:p>
    <w:p w14:paraId="028869F6" w14:textId="77777777" w:rsidR="00220269" w:rsidRPr="007F4C44" w:rsidRDefault="00220269" w:rsidP="00220269">
      <w:pPr>
        <w:pStyle w:val="2"/>
        <w:tabs>
          <w:tab w:val="left" w:pos="7797"/>
        </w:tabs>
        <w:spacing w:after="0" w:line="276" w:lineRule="auto"/>
        <w:ind w:left="5940"/>
        <w:rPr>
          <w:lang w:val="uk-UA"/>
        </w:rPr>
      </w:pPr>
      <w:r w:rsidRPr="007F4C44">
        <w:rPr>
          <w:lang w:val="uk-UA"/>
        </w:rPr>
        <w:t>Розпорядження голови райдержадміністрації                           _______________№______</w:t>
      </w:r>
    </w:p>
    <w:p w14:paraId="4655A728" w14:textId="77777777" w:rsidR="00220269" w:rsidRPr="007F4C44" w:rsidRDefault="00220269" w:rsidP="00220269">
      <w:pPr>
        <w:spacing w:after="0" w:line="240" w:lineRule="auto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14:paraId="5EFA8A7D" w14:textId="77777777" w:rsidR="00220269" w:rsidRPr="007F4C44" w:rsidRDefault="00220269" w:rsidP="00220269">
      <w:pPr>
        <w:spacing w:after="0" w:line="240" w:lineRule="auto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7F4C44">
        <w:rPr>
          <w:rFonts w:ascii="Times New Roman" w:hAnsi="Times New Roman"/>
          <w:bCs/>
          <w:caps/>
          <w:color w:val="000000"/>
          <w:sz w:val="24"/>
          <w:szCs w:val="24"/>
        </w:rPr>
        <w:t>ТЕХНОЛОГІЧНА КАРТКа АДМІНІСТРАТИВНОЇ ПОСЛУГИ</w:t>
      </w:r>
    </w:p>
    <w:p w14:paraId="29F79960" w14:textId="77777777" w:rsidR="00220269" w:rsidRPr="007F4C44" w:rsidRDefault="00220269" w:rsidP="00220269">
      <w:pPr>
        <w:spacing w:after="0" w:line="240" w:lineRule="auto"/>
        <w:jc w:val="center"/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</w:pPr>
      <w:r w:rsidRPr="007F4C44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>«НАДАННЯ МІСТОБУДІВНИХ УМОВ І ОБМЕЖЕНЬ ЗАБУДОВИ ЗЕМЕЛЬНОЇ ДІЛЯНКИ»</w:t>
      </w:r>
    </w:p>
    <w:p w14:paraId="1AC3C428" w14:textId="77777777" w:rsidR="00220269" w:rsidRPr="007F4C44" w:rsidRDefault="00220269" w:rsidP="00220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C44">
        <w:rPr>
          <w:rFonts w:ascii="Times New Roman" w:hAnsi="Times New Roman"/>
          <w:sz w:val="24"/>
          <w:szCs w:val="24"/>
        </w:rPr>
        <w:t xml:space="preserve"> (назва адміністративної послуги)</w:t>
      </w:r>
    </w:p>
    <w:p w14:paraId="7E287258" w14:textId="77777777" w:rsidR="004C6F63" w:rsidRPr="007F4C44" w:rsidRDefault="004C6F63" w:rsidP="004C6F6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F4C44">
        <w:rPr>
          <w:rFonts w:ascii="Times New Roman" w:hAnsi="Times New Roman"/>
          <w:color w:val="000000"/>
          <w:sz w:val="24"/>
          <w:szCs w:val="24"/>
          <w:u w:val="single"/>
        </w:rPr>
        <w:t>Відділ житлово-комунального господарства, містобудування, архітектури та енергетики Покровської райдержадміністрації</w:t>
      </w:r>
    </w:p>
    <w:p w14:paraId="70B79779" w14:textId="77777777" w:rsidR="00220269" w:rsidRPr="007F4C44" w:rsidRDefault="004C6F63" w:rsidP="004C6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C44">
        <w:rPr>
          <w:rFonts w:ascii="Times New Roman" w:hAnsi="Times New Roman"/>
          <w:sz w:val="24"/>
          <w:szCs w:val="24"/>
        </w:rPr>
        <w:t xml:space="preserve"> </w:t>
      </w:r>
      <w:r w:rsidR="00220269" w:rsidRPr="007F4C44">
        <w:rPr>
          <w:rFonts w:ascii="Times New Roman" w:hAnsi="Times New Roman"/>
          <w:sz w:val="24"/>
          <w:szCs w:val="24"/>
        </w:rPr>
        <w:t>(найменування суб’єкта надання адміністративної послуги)</w:t>
      </w:r>
    </w:p>
    <w:tbl>
      <w:tblPr>
        <w:tblW w:w="98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81"/>
        <w:gridCol w:w="2977"/>
        <w:gridCol w:w="700"/>
        <w:gridCol w:w="1458"/>
      </w:tblGrid>
      <w:tr w:rsidR="00220269" w:rsidRPr="00656FF2" w14:paraId="01F7F675" w14:textId="77777777" w:rsidTr="00656FF2">
        <w:trPr>
          <w:trHeight w:val="850"/>
        </w:trPr>
        <w:tc>
          <w:tcPr>
            <w:tcW w:w="426" w:type="dxa"/>
            <w:shd w:val="clear" w:color="auto" w:fill="auto"/>
          </w:tcPr>
          <w:p w14:paraId="43BF114D" w14:textId="77777777" w:rsidR="00220269" w:rsidRPr="00656FF2" w:rsidRDefault="00220269" w:rsidP="00A5715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81" w:type="dxa"/>
            <w:shd w:val="clear" w:color="auto" w:fill="auto"/>
          </w:tcPr>
          <w:p w14:paraId="1407A0ED" w14:textId="77777777" w:rsidR="00220269" w:rsidRPr="00656FF2" w:rsidRDefault="00220269" w:rsidP="00A5715A">
            <w:pPr>
              <w:spacing w:before="60" w:after="60"/>
              <w:ind w:left="-8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77" w:type="dxa"/>
            <w:shd w:val="clear" w:color="auto" w:fill="auto"/>
          </w:tcPr>
          <w:p w14:paraId="03B5516F" w14:textId="77777777" w:rsidR="00220269" w:rsidRPr="00656FF2" w:rsidRDefault="00220269" w:rsidP="00A5715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00" w:type="dxa"/>
            <w:shd w:val="clear" w:color="auto" w:fill="auto"/>
          </w:tcPr>
          <w:p w14:paraId="5E01BEAD" w14:textId="77777777" w:rsidR="00220269" w:rsidRPr="00656FF2" w:rsidRDefault="00220269" w:rsidP="00A5715A">
            <w:pPr>
              <w:spacing w:before="60" w:after="6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Дія</w:t>
            </w:r>
          </w:p>
          <w:p w14:paraId="03FCEB43" w14:textId="77777777" w:rsidR="00220269" w:rsidRPr="00656FF2" w:rsidRDefault="00220269" w:rsidP="00A5715A">
            <w:pPr>
              <w:spacing w:before="60" w:after="6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(В, У, П, З)*</w:t>
            </w:r>
          </w:p>
        </w:tc>
        <w:tc>
          <w:tcPr>
            <w:tcW w:w="1458" w:type="dxa"/>
            <w:shd w:val="clear" w:color="auto" w:fill="auto"/>
          </w:tcPr>
          <w:p w14:paraId="18DA18D9" w14:textId="77777777" w:rsidR="00220269" w:rsidRPr="00656FF2" w:rsidRDefault="00220269" w:rsidP="00A5715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Строки виконання етапів (днів)</w:t>
            </w:r>
          </w:p>
        </w:tc>
      </w:tr>
      <w:tr w:rsidR="00220269" w:rsidRPr="00656FF2" w14:paraId="7E7E6ADF" w14:textId="77777777" w:rsidTr="00656FF2">
        <w:trPr>
          <w:trHeight w:val="392"/>
        </w:trPr>
        <w:tc>
          <w:tcPr>
            <w:tcW w:w="426" w:type="dxa"/>
            <w:shd w:val="clear" w:color="auto" w:fill="auto"/>
          </w:tcPr>
          <w:p w14:paraId="20B68DC5" w14:textId="77777777" w:rsidR="00220269" w:rsidRPr="00656FF2" w:rsidRDefault="00220269" w:rsidP="00A5715A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81" w:type="dxa"/>
            <w:shd w:val="clear" w:color="auto" w:fill="auto"/>
          </w:tcPr>
          <w:p w14:paraId="166978F1" w14:textId="77777777" w:rsidR="00220269" w:rsidRPr="00656FF2" w:rsidRDefault="00220269" w:rsidP="00656FF2">
            <w:pPr>
              <w:spacing w:before="60" w:after="60"/>
              <w:ind w:left="-8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Прийом, реєстрація вхідного пакета документів від суб’єкта звернення та передача суб’єктові надання адміністративної послуги</w:t>
            </w:r>
          </w:p>
        </w:tc>
        <w:tc>
          <w:tcPr>
            <w:tcW w:w="2977" w:type="dxa"/>
            <w:shd w:val="clear" w:color="auto" w:fill="auto"/>
          </w:tcPr>
          <w:p w14:paraId="67516CC5" w14:textId="77777777" w:rsidR="00220269" w:rsidRPr="00656FF2" w:rsidRDefault="00220269" w:rsidP="00656FF2">
            <w:pPr>
              <w:spacing w:before="60" w:after="6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700" w:type="dxa"/>
            <w:shd w:val="clear" w:color="auto" w:fill="auto"/>
          </w:tcPr>
          <w:p w14:paraId="39C6BCC0" w14:textId="77777777" w:rsidR="00220269" w:rsidRPr="00656FF2" w:rsidRDefault="00220269" w:rsidP="00A5715A">
            <w:pPr>
              <w:spacing w:before="60" w:after="60"/>
              <w:ind w:right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14:paraId="1843DCE8" w14:textId="77777777" w:rsidR="00220269" w:rsidRPr="00656FF2" w:rsidRDefault="005A747E" w:rsidP="00A5715A">
            <w:pPr>
              <w:spacing w:before="60" w:after="60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впродовж</w:t>
            </w:r>
            <w:r w:rsidR="00220269"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1 робочого дня</w:t>
            </w:r>
          </w:p>
        </w:tc>
      </w:tr>
      <w:tr w:rsidR="00220269" w:rsidRPr="00656FF2" w14:paraId="56568C3B" w14:textId="77777777" w:rsidTr="00656FF2">
        <w:trPr>
          <w:trHeight w:val="392"/>
        </w:trPr>
        <w:tc>
          <w:tcPr>
            <w:tcW w:w="426" w:type="dxa"/>
            <w:shd w:val="clear" w:color="auto" w:fill="auto"/>
          </w:tcPr>
          <w:p w14:paraId="52D6EEDD" w14:textId="77777777" w:rsidR="00220269" w:rsidRPr="00656FF2" w:rsidRDefault="00220269" w:rsidP="00A5715A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81" w:type="dxa"/>
            <w:shd w:val="clear" w:color="auto" w:fill="auto"/>
          </w:tcPr>
          <w:p w14:paraId="1A9665E2" w14:textId="77777777" w:rsidR="00220269" w:rsidRPr="00656FF2" w:rsidRDefault="00220269" w:rsidP="00656FF2">
            <w:pPr>
              <w:spacing w:before="60" w:after="60"/>
              <w:ind w:left="-8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Прийом та перевірка вхідного пакета документів</w:t>
            </w:r>
          </w:p>
        </w:tc>
        <w:tc>
          <w:tcPr>
            <w:tcW w:w="2977" w:type="dxa"/>
            <w:shd w:val="clear" w:color="auto" w:fill="auto"/>
          </w:tcPr>
          <w:p w14:paraId="16CF6187" w14:textId="1C0D91C1" w:rsidR="00220269" w:rsidRPr="00656FF2" w:rsidRDefault="00220269" w:rsidP="00656FF2">
            <w:pPr>
              <w:spacing w:before="60" w:after="6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</w:t>
            </w:r>
            <w:r w:rsidR="004C6F63"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спеціаліст відділу</w:t>
            </w:r>
            <w:r w:rsidR="00656FF2"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житлово-комунального господарства, містобудування, архітектури та енергетики</w:t>
            </w:r>
          </w:p>
        </w:tc>
        <w:tc>
          <w:tcPr>
            <w:tcW w:w="700" w:type="dxa"/>
            <w:shd w:val="clear" w:color="auto" w:fill="auto"/>
          </w:tcPr>
          <w:p w14:paraId="2CDD2407" w14:textId="77777777" w:rsidR="00220269" w:rsidRPr="00656FF2" w:rsidRDefault="00220269" w:rsidP="00A5715A">
            <w:pPr>
              <w:spacing w:before="60" w:after="60"/>
              <w:ind w:right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14:paraId="3ABBEBEC" w14:textId="1D9AB935" w:rsidR="00220269" w:rsidRPr="00656FF2" w:rsidRDefault="004A550B" w:rsidP="00993706">
            <w:pPr>
              <w:spacing w:before="60" w:after="60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20269"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робоч</w:t>
            </w:r>
            <w:r w:rsidR="005A747E"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220269"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993706"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ень</w:t>
            </w:r>
          </w:p>
        </w:tc>
      </w:tr>
      <w:tr w:rsidR="00944189" w:rsidRPr="00656FF2" w14:paraId="79CE9748" w14:textId="77777777" w:rsidTr="00656FF2">
        <w:trPr>
          <w:trHeight w:val="392"/>
        </w:trPr>
        <w:tc>
          <w:tcPr>
            <w:tcW w:w="426" w:type="dxa"/>
            <w:shd w:val="clear" w:color="auto" w:fill="auto"/>
          </w:tcPr>
          <w:p w14:paraId="514EA8EC" w14:textId="77777777" w:rsidR="00944189" w:rsidRPr="00656FF2" w:rsidRDefault="004A550B" w:rsidP="00A5715A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81" w:type="dxa"/>
            <w:shd w:val="clear" w:color="auto" w:fill="auto"/>
          </w:tcPr>
          <w:p w14:paraId="51B33861" w14:textId="77777777" w:rsidR="00944189" w:rsidRPr="00656FF2" w:rsidRDefault="00944189" w:rsidP="00656FF2">
            <w:pPr>
              <w:spacing w:before="60" w:after="60"/>
              <w:ind w:left="-8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sz w:val="24"/>
                <w:szCs w:val="24"/>
              </w:rPr>
              <w:t xml:space="preserve">Визначення відповідності намірів забудови земельної ділянки вимогам чинної містобудівної документації на місцевому рівні. </w:t>
            </w:r>
          </w:p>
        </w:tc>
        <w:tc>
          <w:tcPr>
            <w:tcW w:w="2977" w:type="dxa"/>
            <w:shd w:val="clear" w:color="auto" w:fill="auto"/>
          </w:tcPr>
          <w:p w14:paraId="6386C87D" w14:textId="5C3B10C4" w:rsidR="00944189" w:rsidRPr="00656FF2" w:rsidRDefault="00944189" w:rsidP="00656FF2">
            <w:pPr>
              <w:spacing w:before="60" w:after="6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відділу</w:t>
            </w:r>
          </w:p>
        </w:tc>
        <w:tc>
          <w:tcPr>
            <w:tcW w:w="700" w:type="dxa"/>
            <w:shd w:val="clear" w:color="auto" w:fill="auto"/>
          </w:tcPr>
          <w:p w14:paraId="44C648CA" w14:textId="77777777" w:rsidR="00944189" w:rsidRPr="00656FF2" w:rsidRDefault="004A550B" w:rsidP="00A5715A">
            <w:pPr>
              <w:spacing w:before="60" w:after="60"/>
              <w:ind w:right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14:paraId="05E33E02" w14:textId="77777777" w:rsidR="00944189" w:rsidRPr="00656FF2" w:rsidRDefault="004A550B" w:rsidP="005A747E">
            <w:pPr>
              <w:spacing w:before="60" w:after="60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2 робочих дні</w:t>
            </w:r>
          </w:p>
        </w:tc>
      </w:tr>
      <w:tr w:rsidR="00220269" w:rsidRPr="00656FF2" w14:paraId="32C93547" w14:textId="77777777" w:rsidTr="00656FF2">
        <w:trPr>
          <w:trHeight w:val="408"/>
        </w:trPr>
        <w:tc>
          <w:tcPr>
            <w:tcW w:w="426" w:type="dxa"/>
            <w:shd w:val="clear" w:color="auto" w:fill="auto"/>
          </w:tcPr>
          <w:p w14:paraId="058EAD14" w14:textId="1CA21D73" w:rsidR="00220269" w:rsidRPr="00656FF2" w:rsidRDefault="003E0926" w:rsidP="00A5715A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1" w:type="dxa"/>
            <w:shd w:val="clear" w:color="auto" w:fill="auto"/>
          </w:tcPr>
          <w:p w14:paraId="4D929EEC" w14:textId="77777777" w:rsidR="00220269" w:rsidRPr="00656FF2" w:rsidRDefault="00220269" w:rsidP="00656FF2">
            <w:pPr>
              <w:spacing w:before="60" w:after="60"/>
              <w:ind w:left="-8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Підготовка містобудівних умов і обмежень</w:t>
            </w:r>
          </w:p>
        </w:tc>
        <w:tc>
          <w:tcPr>
            <w:tcW w:w="2977" w:type="dxa"/>
            <w:shd w:val="clear" w:color="auto" w:fill="auto"/>
          </w:tcPr>
          <w:p w14:paraId="0CE7A897" w14:textId="60FF1268" w:rsidR="00220269" w:rsidRPr="00656FF2" w:rsidRDefault="00220269" w:rsidP="00656FF2">
            <w:pPr>
              <w:spacing w:before="60" w:after="6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</w:t>
            </w:r>
            <w:r w:rsidR="004A550B"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спеціаліст, головний </w:t>
            </w: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архітектор</w:t>
            </w:r>
          </w:p>
        </w:tc>
        <w:tc>
          <w:tcPr>
            <w:tcW w:w="700" w:type="dxa"/>
            <w:shd w:val="clear" w:color="auto" w:fill="auto"/>
          </w:tcPr>
          <w:p w14:paraId="2E3B6F11" w14:textId="77777777" w:rsidR="00220269" w:rsidRPr="00656FF2" w:rsidRDefault="00220269" w:rsidP="00A5715A">
            <w:pPr>
              <w:spacing w:before="60" w:after="60"/>
              <w:ind w:right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14:paraId="39209A38" w14:textId="77777777" w:rsidR="00220269" w:rsidRPr="00656FF2" w:rsidRDefault="004A550B" w:rsidP="005A747E">
            <w:pPr>
              <w:spacing w:before="60" w:after="60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20269"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робоч</w:t>
            </w:r>
            <w:r w:rsidR="005A747E"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="00220269"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дні</w:t>
            </w:r>
          </w:p>
        </w:tc>
      </w:tr>
      <w:tr w:rsidR="004A550B" w:rsidRPr="00656FF2" w14:paraId="49D9478A" w14:textId="77777777" w:rsidTr="00656FF2">
        <w:trPr>
          <w:trHeight w:val="408"/>
        </w:trPr>
        <w:tc>
          <w:tcPr>
            <w:tcW w:w="426" w:type="dxa"/>
            <w:shd w:val="clear" w:color="auto" w:fill="auto"/>
          </w:tcPr>
          <w:p w14:paraId="6C0DC3F3" w14:textId="35BD34CB" w:rsidR="004A550B" w:rsidRPr="00656FF2" w:rsidRDefault="003E0926" w:rsidP="004A550B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81" w:type="dxa"/>
            <w:shd w:val="clear" w:color="auto" w:fill="auto"/>
          </w:tcPr>
          <w:p w14:paraId="67233557" w14:textId="77777777" w:rsidR="004A550B" w:rsidRPr="00656FF2" w:rsidRDefault="004A550B" w:rsidP="00656FF2">
            <w:pPr>
              <w:spacing w:before="60" w:after="60"/>
              <w:ind w:left="-8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sz w:val="24"/>
                <w:szCs w:val="24"/>
              </w:rPr>
              <w:t xml:space="preserve"> </w:t>
            </w:r>
            <w:r w:rsidRPr="00656FF2">
              <w:rPr>
                <w:rFonts w:ascii="Times New Roman" w:hAnsi="Times New Roman"/>
                <w:sz w:val="24"/>
                <w:szCs w:val="24"/>
              </w:rPr>
              <w:t>Підписання містобудівних умов та обмежень забудови земельної ділянки</w:t>
            </w:r>
          </w:p>
        </w:tc>
        <w:tc>
          <w:tcPr>
            <w:tcW w:w="2977" w:type="dxa"/>
            <w:shd w:val="clear" w:color="auto" w:fill="auto"/>
          </w:tcPr>
          <w:p w14:paraId="4CC23261" w14:textId="34720C81" w:rsidR="004A550B" w:rsidRPr="00656FF2" w:rsidRDefault="004A550B" w:rsidP="00656FF2">
            <w:pPr>
              <w:spacing w:before="60" w:after="6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відділу</w:t>
            </w:r>
            <w:r w:rsidR="005543E6"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, головний архітектор</w:t>
            </w:r>
          </w:p>
        </w:tc>
        <w:tc>
          <w:tcPr>
            <w:tcW w:w="700" w:type="dxa"/>
            <w:shd w:val="clear" w:color="auto" w:fill="auto"/>
          </w:tcPr>
          <w:p w14:paraId="5113A308" w14:textId="77777777" w:rsidR="004A550B" w:rsidRPr="00656FF2" w:rsidRDefault="004A550B" w:rsidP="004A550B">
            <w:pPr>
              <w:spacing w:before="60" w:after="60"/>
              <w:ind w:right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458" w:type="dxa"/>
            <w:shd w:val="clear" w:color="auto" w:fill="auto"/>
          </w:tcPr>
          <w:p w14:paraId="7962440B" w14:textId="77777777" w:rsidR="004A550B" w:rsidRPr="00656FF2" w:rsidRDefault="004A550B" w:rsidP="004A550B">
            <w:pPr>
              <w:spacing w:before="60" w:after="60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1 робочий день</w:t>
            </w:r>
          </w:p>
        </w:tc>
      </w:tr>
      <w:tr w:rsidR="004A550B" w:rsidRPr="00656FF2" w14:paraId="5572E694" w14:textId="77777777" w:rsidTr="00656FF2">
        <w:trPr>
          <w:trHeight w:val="392"/>
        </w:trPr>
        <w:tc>
          <w:tcPr>
            <w:tcW w:w="426" w:type="dxa"/>
            <w:shd w:val="clear" w:color="auto" w:fill="auto"/>
          </w:tcPr>
          <w:p w14:paraId="2F9A688D" w14:textId="10E629DE" w:rsidR="004A550B" w:rsidRPr="00656FF2" w:rsidRDefault="003E0926" w:rsidP="004A550B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A550B"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14:paraId="51A9C6E2" w14:textId="77777777" w:rsidR="004A550B" w:rsidRPr="00656FF2" w:rsidRDefault="004A550B" w:rsidP="00656FF2">
            <w:pPr>
              <w:pStyle w:val="1"/>
              <w:spacing w:before="100" w:beforeAutospacing="1" w:after="100" w:afterAutospacing="1"/>
              <w:ind w:left="-81" w:right="-10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6FF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Запис у журналі реєстрації </w:t>
            </w: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містобудівних умов і обмежень</w:t>
            </w:r>
          </w:p>
        </w:tc>
        <w:tc>
          <w:tcPr>
            <w:tcW w:w="2977" w:type="dxa"/>
            <w:shd w:val="clear" w:color="auto" w:fill="auto"/>
          </w:tcPr>
          <w:p w14:paraId="793FA7E3" w14:textId="77777777" w:rsidR="004A550B" w:rsidRPr="00656FF2" w:rsidRDefault="004A550B" w:rsidP="00656FF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Головний спеціаліст відділу</w:t>
            </w:r>
          </w:p>
        </w:tc>
        <w:tc>
          <w:tcPr>
            <w:tcW w:w="700" w:type="dxa"/>
            <w:shd w:val="clear" w:color="auto" w:fill="auto"/>
          </w:tcPr>
          <w:p w14:paraId="1A189CDD" w14:textId="77777777" w:rsidR="004A550B" w:rsidRPr="00656FF2" w:rsidRDefault="004A550B" w:rsidP="004A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14:paraId="3D468541" w14:textId="77777777" w:rsidR="004A550B" w:rsidRPr="00656FF2" w:rsidRDefault="004A550B" w:rsidP="004A550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6FF2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Впродовж1 дня</w:t>
            </w:r>
          </w:p>
        </w:tc>
      </w:tr>
      <w:tr w:rsidR="004A550B" w:rsidRPr="00656FF2" w14:paraId="102CF775" w14:textId="77777777" w:rsidTr="00656FF2">
        <w:trPr>
          <w:trHeight w:val="392"/>
        </w:trPr>
        <w:tc>
          <w:tcPr>
            <w:tcW w:w="426" w:type="dxa"/>
            <w:shd w:val="clear" w:color="auto" w:fill="auto"/>
          </w:tcPr>
          <w:p w14:paraId="34049F0C" w14:textId="187864CE" w:rsidR="004A550B" w:rsidRPr="00656FF2" w:rsidRDefault="003E0926" w:rsidP="004A550B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A550B"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14:paraId="30565CB0" w14:textId="77777777" w:rsidR="004A550B" w:rsidRPr="00656FF2" w:rsidRDefault="004A550B" w:rsidP="00656FF2">
            <w:pPr>
              <w:spacing w:before="100" w:beforeAutospacing="1" w:after="100" w:afterAutospacing="1"/>
              <w:ind w:left="-81" w:right="-10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6FF2">
              <w:rPr>
                <w:rFonts w:ascii="Times New Roman" w:hAnsi="Times New Roman"/>
                <w:sz w:val="24"/>
                <w:szCs w:val="24"/>
                <w:lang w:eastAsia="uk-UA"/>
              </w:rPr>
              <w:t>Передача вихідного документу</w:t>
            </w: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Центру надання адміністративних послуг</w:t>
            </w:r>
          </w:p>
        </w:tc>
        <w:tc>
          <w:tcPr>
            <w:tcW w:w="2977" w:type="dxa"/>
            <w:shd w:val="clear" w:color="auto" w:fill="auto"/>
          </w:tcPr>
          <w:p w14:paraId="7C2E90CB" w14:textId="77777777" w:rsidR="004A550B" w:rsidRPr="00656FF2" w:rsidRDefault="004A550B" w:rsidP="00656FF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Головний спеціаліст відділу</w:t>
            </w:r>
          </w:p>
        </w:tc>
        <w:tc>
          <w:tcPr>
            <w:tcW w:w="700" w:type="dxa"/>
            <w:shd w:val="clear" w:color="auto" w:fill="auto"/>
          </w:tcPr>
          <w:p w14:paraId="2175B92E" w14:textId="77777777" w:rsidR="004A550B" w:rsidRPr="00656FF2" w:rsidRDefault="004A550B" w:rsidP="004A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14:paraId="3C4DCFE2" w14:textId="77777777" w:rsidR="004A550B" w:rsidRPr="00656FF2" w:rsidRDefault="004A550B" w:rsidP="004A550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6FF2">
              <w:rPr>
                <w:rFonts w:ascii="Times New Roman" w:hAnsi="Times New Roman"/>
                <w:sz w:val="24"/>
                <w:szCs w:val="24"/>
                <w:lang w:eastAsia="uk-UA"/>
              </w:rPr>
              <w:t>Впродовж1 дня</w:t>
            </w:r>
          </w:p>
        </w:tc>
      </w:tr>
      <w:tr w:rsidR="004A550B" w:rsidRPr="00656FF2" w14:paraId="24D82394" w14:textId="77777777" w:rsidTr="00656FF2">
        <w:trPr>
          <w:trHeight w:val="392"/>
        </w:trPr>
        <w:tc>
          <w:tcPr>
            <w:tcW w:w="426" w:type="dxa"/>
            <w:shd w:val="clear" w:color="auto" w:fill="auto"/>
          </w:tcPr>
          <w:p w14:paraId="281DFBA1" w14:textId="26E7B1BE" w:rsidR="004A550B" w:rsidRPr="00656FF2" w:rsidRDefault="003E0926" w:rsidP="004A550B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A550B"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14:paraId="214B04D7" w14:textId="77777777" w:rsidR="004A550B" w:rsidRPr="00656FF2" w:rsidRDefault="004A550B" w:rsidP="00656FF2">
            <w:pPr>
              <w:spacing w:before="60" w:after="60"/>
              <w:ind w:left="-8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Прийом  та реєстрація вихідного документу від суб’єкту надання адміністративної послуги</w:t>
            </w:r>
          </w:p>
        </w:tc>
        <w:tc>
          <w:tcPr>
            <w:tcW w:w="2977" w:type="dxa"/>
            <w:shd w:val="clear" w:color="auto" w:fill="auto"/>
          </w:tcPr>
          <w:p w14:paraId="56056C2B" w14:textId="77777777" w:rsidR="004A550B" w:rsidRPr="00656FF2" w:rsidRDefault="004A550B" w:rsidP="00656FF2">
            <w:pPr>
              <w:spacing w:before="60" w:after="6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700" w:type="dxa"/>
            <w:shd w:val="clear" w:color="auto" w:fill="auto"/>
          </w:tcPr>
          <w:p w14:paraId="29139313" w14:textId="77777777" w:rsidR="004A550B" w:rsidRPr="00656FF2" w:rsidRDefault="004A550B" w:rsidP="004A550B">
            <w:pPr>
              <w:spacing w:before="60" w:after="60"/>
              <w:ind w:right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14:paraId="6EFE177E" w14:textId="77777777" w:rsidR="004A550B" w:rsidRPr="00656FF2" w:rsidRDefault="004A550B" w:rsidP="004A550B">
            <w:pPr>
              <w:spacing w:before="60" w:after="60"/>
              <w:ind w:right="-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sz w:val="24"/>
                <w:szCs w:val="24"/>
              </w:rPr>
              <w:t>1 робочий день</w:t>
            </w:r>
          </w:p>
        </w:tc>
      </w:tr>
      <w:tr w:rsidR="004A550B" w:rsidRPr="00656FF2" w14:paraId="1A0987BF" w14:textId="77777777" w:rsidTr="007F4C44">
        <w:trPr>
          <w:trHeight w:val="408"/>
        </w:trPr>
        <w:tc>
          <w:tcPr>
            <w:tcW w:w="8384" w:type="dxa"/>
            <w:gridSpan w:val="4"/>
            <w:shd w:val="clear" w:color="auto" w:fill="auto"/>
          </w:tcPr>
          <w:p w14:paraId="12D9A056" w14:textId="77777777" w:rsidR="004A550B" w:rsidRPr="00656FF2" w:rsidRDefault="004A550B" w:rsidP="004A550B">
            <w:pPr>
              <w:spacing w:before="60" w:after="60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458" w:type="dxa"/>
            <w:shd w:val="clear" w:color="auto" w:fill="auto"/>
          </w:tcPr>
          <w:p w14:paraId="41E8C63A" w14:textId="77777777" w:rsidR="004A550B" w:rsidRPr="00656FF2" w:rsidRDefault="004A550B" w:rsidP="004A550B">
            <w:pPr>
              <w:spacing w:before="60" w:after="60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10 робочих днів</w:t>
            </w:r>
          </w:p>
        </w:tc>
      </w:tr>
      <w:tr w:rsidR="004A550B" w:rsidRPr="00656FF2" w14:paraId="5FE3A85F" w14:textId="77777777" w:rsidTr="007F4C44">
        <w:trPr>
          <w:trHeight w:val="408"/>
        </w:trPr>
        <w:tc>
          <w:tcPr>
            <w:tcW w:w="8384" w:type="dxa"/>
            <w:gridSpan w:val="4"/>
            <w:shd w:val="clear" w:color="auto" w:fill="auto"/>
          </w:tcPr>
          <w:p w14:paraId="7AA97AB5" w14:textId="77777777" w:rsidR="004A550B" w:rsidRPr="00656FF2" w:rsidRDefault="004A550B" w:rsidP="004A550B">
            <w:pPr>
              <w:spacing w:before="60" w:after="60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Загальна кількість днів (передбачена законодавством)</w:t>
            </w:r>
          </w:p>
        </w:tc>
        <w:tc>
          <w:tcPr>
            <w:tcW w:w="1458" w:type="dxa"/>
            <w:shd w:val="clear" w:color="auto" w:fill="auto"/>
          </w:tcPr>
          <w:p w14:paraId="52D5672A" w14:textId="77777777" w:rsidR="004A550B" w:rsidRPr="00656FF2" w:rsidRDefault="004A550B" w:rsidP="004A550B">
            <w:pPr>
              <w:spacing w:before="60" w:after="60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color w:val="000000"/>
                <w:sz w:val="24"/>
                <w:szCs w:val="24"/>
              </w:rPr>
              <w:t>10 робочих днів</w:t>
            </w:r>
          </w:p>
        </w:tc>
      </w:tr>
      <w:tr w:rsidR="004A550B" w:rsidRPr="00656FF2" w14:paraId="31A82A14" w14:textId="77777777" w:rsidTr="007F4C44">
        <w:trPr>
          <w:trHeight w:val="408"/>
        </w:trPr>
        <w:tc>
          <w:tcPr>
            <w:tcW w:w="9842" w:type="dxa"/>
            <w:gridSpan w:val="5"/>
            <w:shd w:val="clear" w:color="auto" w:fill="auto"/>
          </w:tcPr>
          <w:p w14:paraId="3BBF36DA" w14:textId="77777777" w:rsidR="004A550B" w:rsidRPr="00656FF2" w:rsidRDefault="004A550B" w:rsidP="004A550B">
            <w:pPr>
              <w:spacing w:before="60" w:after="60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14:paraId="1B6315CA" w14:textId="77777777" w:rsidR="00220269" w:rsidRPr="00656FF2" w:rsidRDefault="00220269" w:rsidP="00220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DBFB2" w14:textId="77777777" w:rsidR="00963E83" w:rsidRDefault="00963E83" w:rsidP="00220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565D6" w14:textId="77777777" w:rsidR="00220269" w:rsidRPr="007F4C44" w:rsidRDefault="00220269" w:rsidP="0022026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D609CBA" w14:textId="77777777" w:rsidR="00220269" w:rsidRPr="007F4C44" w:rsidRDefault="00220269" w:rsidP="007F4C44">
      <w:pPr>
        <w:tabs>
          <w:tab w:val="left" w:pos="7200"/>
          <w:tab w:val="left" w:pos="738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4C44">
        <w:rPr>
          <w:rFonts w:ascii="Times New Roman" w:hAnsi="Times New Roman"/>
          <w:sz w:val="24"/>
          <w:szCs w:val="24"/>
        </w:rPr>
        <w:t xml:space="preserve">Технологічну картку адміністративної послуги </w:t>
      </w:r>
      <w:r w:rsidRPr="007F4C44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7F4C44">
        <w:rPr>
          <w:rFonts w:ascii="Times New Roman" w:hAnsi="Times New Roman"/>
          <w:sz w:val="24"/>
          <w:szCs w:val="24"/>
        </w:rPr>
        <w:t xml:space="preserve">ідготовлено </w:t>
      </w:r>
      <w:r w:rsidRPr="007F4C44">
        <w:rPr>
          <w:rFonts w:ascii="Times New Roman" w:hAnsi="Times New Roman"/>
          <w:bCs/>
          <w:sz w:val="24"/>
          <w:szCs w:val="24"/>
        </w:rPr>
        <w:t>відділом житлово- комунального господарства,</w:t>
      </w:r>
      <w:r w:rsidR="004C6F63" w:rsidRPr="007F4C44">
        <w:rPr>
          <w:rFonts w:ascii="Times New Roman" w:hAnsi="Times New Roman"/>
          <w:bCs/>
          <w:sz w:val="24"/>
          <w:szCs w:val="24"/>
        </w:rPr>
        <w:t xml:space="preserve"> містобудування,</w:t>
      </w:r>
      <w:r w:rsidRPr="007F4C44">
        <w:rPr>
          <w:rFonts w:ascii="Times New Roman" w:hAnsi="Times New Roman"/>
          <w:bCs/>
          <w:sz w:val="24"/>
          <w:szCs w:val="24"/>
        </w:rPr>
        <w:t xml:space="preserve"> архітектури та </w:t>
      </w:r>
      <w:r w:rsidR="004C6F63" w:rsidRPr="007F4C44">
        <w:rPr>
          <w:rFonts w:ascii="Times New Roman" w:hAnsi="Times New Roman"/>
          <w:bCs/>
          <w:sz w:val="24"/>
          <w:szCs w:val="24"/>
        </w:rPr>
        <w:t xml:space="preserve">енергетики </w:t>
      </w:r>
      <w:r w:rsidRPr="007F4C44">
        <w:rPr>
          <w:rFonts w:ascii="Times New Roman" w:hAnsi="Times New Roman"/>
          <w:bCs/>
          <w:sz w:val="24"/>
          <w:szCs w:val="24"/>
        </w:rPr>
        <w:t>райдержадміністрації</w:t>
      </w:r>
    </w:p>
    <w:p w14:paraId="1912FE6C" w14:textId="77777777" w:rsidR="00963E83" w:rsidRDefault="00963E83" w:rsidP="002202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69918A" w14:textId="7D3FF124" w:rsidR="00220269" w:rsidRPr="007F4C44" w:rsidRDefault="00220269" w:rsidP="00220269">
      <w:pPr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proofErr w:type="spellStart"/>
      <w:r w:rsidRPr="007F4C44">
        <w:rPr>
          <w:rFonts w:ascii="Times New Roman" w:hAnsi="Times New Roman"/>
          <w:bCs/>
          <w:sz w:val="24"/>
          <w:szCs w:val="24"/>
        </w:rPr>
        <w:t>В.о</w:t>
      </w:r>
      <w:proofErr w:type="spellEnd"/>
      <w:r w:rsidRPr="007F4C44">
        <w:rPr>
          <w:rFonts w:ascii="Times New Roman" w:hAnsi="Times New Roman"/>
          <w:bCs/>
          <w:sz w:val="24"/>
          <w:szCs w:val="24"/>
        </w:rPr>
        <w:t xml:space="preserve"> начальника відділу</w:t>
      </w:r>
      <w:r w:rsidRPr="007F4C44">
        <w:rPr>
          <w:rFonts w:ascii="Times New Roman" w:hAnsi="Times New Roman"/>
          <w:bCs/>
          <w:sz w:val="24"/>
          <w:szCs w:val="24"/>
        </w:rPr>
        <w:tab/>
      </w:r>
      <w:r w:rsidRPr="007F4C44">
        <w:rPr>
          <w:rFonts w:ascii="Times New Roman" w:hAnsi="Times New Roman"/>
          <w:bCs/>
          <w:sz w:val="24"/>
          <w:szCs w:val="24"/>
        </w:rPr>
        <w:tab/>
      </w:r>
      <w:r w:rsidRPr="007F4C44">
        <w:rPr>
          <w:rFonts w:ascii="Times New Roman" w:hAnsi="Times New Roman"/>
          <w:bCs/>
          <w:sz w:val="24"/>
          <w:szCs w:val="24"/>
        </w:rPr>
        <w:tab/>
      </w:r>
      <w:r w:rsidRPr="007F4C44">
        <w:rPr>
          <w:rFonts w:ascii="Times New Roman" w:hAnsi="Times New Roman"/>
          <w:bCs/>
          <w:sz w:val="24"/>
          <w:szCs w:val="24"/>
        </w:rPr>
        <w:tab/>
      </w:r>
      <w:r w:rsidRPr="007F4C44">
        <w:rPr>
          <w:rFonts w:ascii="Times New Roman" w:hAnsi="Times New Roman"/>
          <w:bCs/>
          <w:sz w:val="24"/>
          <w:szCs w:val="24"/>
        </w:rPr>
        <w:tab/>
      </w:r>
      <w:r w:rsidRPr="007F4C44">
        <w:rPr>
          <w:rFonts w:ascii="Times New Roman" w:hAnsi="Times New Roman"/>
          <w:bCs/>
          <w:sz w:val="24"/>
          <w:szCs w:val="24"/>
        </w:rPr>
        <w:tab/>
      </w:r>
      <w:r w:rsidRPr="007F4C44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4C6F63" w:rsidRPr="007F4C44">
        <w:rPr>
          <w:rFonts w:ascii="Times New Roman" w:hAnsi="Times New Roman"/>
          <w:bCs/>
          <w:sz w:val="24"/>
          <w:szCs w:val="24"/>
        </w:rPr>
        <w:t>О.І.Богатир</w:t>
      </w:r>
      <w:proofErr w:type="spellEnd"/>
    </w:p>
    <w:p w14:paraId="330152A5" w14:textId="77777777" w:rsidR="00F02300" w:rsidRPr="007F4C44" w:rsidRDefault="00F02300">
      <w:pPr>
        <w:rPr>
          <w:sz w:val="24"/>
          <w:szCs w:val="24"/>
        </w:rPr>
      </w:pPr>
    </w:p>
    <w:sectPr w:rsidR="00F02300" w:rsidRPr="007F4C44" w:rsidSect="002202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AF"/>
    <w:rsid w:val="00184B1E"/>
    <w:rsid w:val="00220269"/>
    <w:rsid w:val="003E0926"/>
    <w:rsid w:val="0045033A"/>
    <w:rsid w:val="004A550B"/>
    <w:rsid w:val="004C6F63"/>
    <w:rsid w:val="005543E6"/>
    <w:rsid w:val="005614AF"/>
    <w:rsid w:val="005A747E"/>
    <w:rsid w:val="0061071E"/>
    <w:rsid w:val="00656FF2"/>
    <w:rsid w:val="006F0050"/>
    <w:rsid w:val="007F4C44"/>
    <w:rsid w:val="00944189"/>
    <w:rsid w:val="00963E83"/>
    <w:rsid w:val="00993706"/>
    <w:rsid w:val="00AD0F73"/>
    <w:rsid w:val="00BC1A5B"/>
    <w:rsid w:val="00E15E42"/>
    <w:rsid w:val="00E36F7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60A4"/>
  <w15:docId w15:val="{ABA40B1A-EC16-48B4-8F8E-89F7C199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6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0269"/>
    <w:pPr>
      <w:ind w:left="720"/>
      <w:contextualSpacing/>
    </w:pPr>
    <w:rPr>
      <w:rFonts w:eastAsia="Times New Roman"/>
    </w:rPr>
  </w:style>
  <w:style w:type="paragraph" w:styleId="2">
    <w:name w:val="Body Text 2"/>
    <w:basedOn w:val="a"/>
    <w:link w:val="20"/>
    <w:rsid w:val="00220269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20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4A55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550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550B"/>
    <w:rPr>
      <w:rFonts w:ascii="Calibri" w:eastAsia="Calibri" w:hAnsi="Calibri" w:cs="Times New Roman"/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55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550B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A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50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CNAP Kuznetsova</cp:lastModifiedBy>
  <cp:revision>6</cp:revision>
  <cp:lastPrinted>2020-04-29T06:27:00Z</cp:lastPrinted>
  <dcterms:created xsi:type="dcterms:W3CDTF">2020-04-29T06:14:00Z</dcterms:created>
  <dcterms:modified xsi:type="dcterms:W3CDTF">2020-05-04T10:42:00Z</dcterms:modified>
</cp:coreProperties>
</file>