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0F" w:rsidRPr="003625D6" w:rsidRDefault="002A7D0F" w:rsidP="002A7D0F">
      <w:pPr>
        <w:pStyle w:val="2"/>
        <w:tabs>
          <w:tab w:val="left" w:pos="7797"/>
        </w:tabs>
        <w:spacing w:after="0" w:line="360" w:lineRule="auto"/>
        <w:ind w:left="5940"/>
        <w:jc w:val="both"/>
        <w:rPr>
          <w:sz w:val="28"/>
          <w:szCs w:val="28"/>
        </w:rPr>
      </w:pPr>
      <w:r w:rsidRPr="003625D6">
        <w:rPr>
          <w:sz w:val="28"/>
          <w:szCs w:val="28"/>
        </w:rPr>
        <w:t>ЗАТВЕРДЖЕНО</w:t>
      </w:r>
    </w:p>
    <w:p w:rsidR="002A7D0F" w:rsidRPr="003625D6" w:rsidRDefault="002A7D0F" w:rsidP="002A7D0F">
      <w:pPr>
        <w:pStyle w:val="2"/>
        <w:tabs>
          <w:tab w:val="left" w:pos="7797"/>
        </w:tabs>
        <w:spacing w:after="0" w:line="360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2A7D0F" w:rsidRDefault="002A7D0F" w:rsidP="002A7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5B9">
        <w:rPr>
          <w:rFonts w:ascii="Times New Roman" w:hAnsi="Times New Roman"/>
          <w:sz w:val="24"/>
          <w:szCs w:val="24"/>
        </w:rPr>
        <w:t>ІНФОРМАЦІЙНА КАРТКА АДМІНІСТРАТИВНОЇ ПОСЛУГИ</w:t>
      </w:r>
    </w:p>
    <w:p w:rsidR="002A7D0F" w:rsidRPr="000E05B9" w:rsidRDefault="002A7D0F" w:rsidP="002A7D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D0F" w:rsidRPr="006B3558" w:rsidRDefault="002A7D0F" w:rsidP="002A7D0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</w:t>
      </w:r>
      <w:r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НАДАННЯ МІСТОБУДІВНИХ УМОВ І ОБМЕЖЕНЬ ЗАБУДОВИ</w:t>
      </w:r>
      <w:r w:rsidRPr="006B3558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 xml:space="preserve"> ЗЕМЕЛЬНОЇ ДІЛЯНКИ»</w:t>
      </w:r>
    </w:p>
    <w:p w:rsidR="002A7D0F" w:rsidRDefault="002A7D0F" w:rsidP="002A7D0F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>(назва адміністративної послуги)</w:t>
      </w:r>
    </w:p>
    <w:p w:rsidR="002A7D0F" w:rsidRPr="00DD082D" w:rsidRDefault="002A7D0F" w:rsidP="002A7D0F">
      <w:pPr>
        <w:spacing w:after="0" w:line="240" w:lineRule="auto"/>
        <w:jc w:val="center"/>
        <w:rPr>
          <w:rFonts w:ascii="Times New Roman" w:hAnsi="Times New Roman"/>
        </w:rPr>
      </w:pPr>
    </w:p>
    <w:p w:rsidR="002A7D0F" w:rsidRPr="006B3558" w:rsidRDefault="00D6114A" w:rsidP="002A7D0F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</w:t>
      </w:r>
      <w:r w:rsidR="00A2228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архітектури та енергетики Покровської райдержадмін</w:t>
      </w:r>
      <w:r w:rsidR="00A22285">
        <w:rPr>
          <w:rFonts w:ascii="Times New Roman" w:hAnsi="Times New Roman"/>
          <w:color w:val="000000"/>
          <w:sz w:val="24"/>
          <w:szCs w:val="24"/>
          <w:u w:val="single"/>
        </w:rPr>
        <w:t>і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страції</w:t>
      </w:r>
    </w:p>
    <w:p w:rsidR="002A7D0F" w:rsidRPr="00DD082D" w:rsidRDefault="002A7D0F" w:rsidP="002A7D0F">
      <w:pPr>
        <w:spacing w:after="0" w:line="240" w:lineRule="auto"/>
        <w:jc w:val="center"/>
        <w:rPr>
          <w:rFonts w:ascii="Times New Roman" w:hAnsi="Times New Roman"/>
        </w:rPr>
      </w:pPr>
      <w:r w:rsidRPr="00DD082D">
        <w:rPr>
          <w:rFonts w:ascii="Times New Roman" w:hAnsi="Times New Roman"/>
        </w:rPr>
        <w:t>(найменування суб’єкта надання адміністративної послуги)</w:t>
      </w:r>
      <w:bookmarkStart w:id="0" w:name="_GoBack"/>
      <w:bookmarkEnd w:id="0"/>
    </w:p>
    <w:p w:rsidR="002A7D0F" w:rsidRPr="00A84F90" w:rsidRDefault="002A7D0F" w:rsidP="002A7D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3872"/>
        <w:gridCol w:w="5249"/>
      </w:tblGrid>
      <w:tr w:rsidR="002A7D0F" w:rsidRPr="00060372" w:rsidTr="00A5715A">
        <w:tc>
          <w:tcPr>
            <w:tcW w:w="9757" w:type="dxa"/>
            <w:gridSpan w:val="3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Інформація про центр надання адміністративної послуги</w:t>
            </w:r>
          </w:p>
        </w:tc>
      </w:tr>
      <w:tr w:rsidR="002A7D0F" w:rsidRPr="00060372" w:rsidTr="00A5715A">
        <w:tc>
          <w:tcPr>
            <w:tcW w:w="4508" w:type="dxa"/>
            <w:gridSpan w:val="2"/>
          </w:tcPr>
          <w:p w:rsidR="002A7D0F" w:rsidRPr="003541C8" w:rsidRDefault="002A7D0F" w:rsidP="00A5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541C8">
              <w:rPr>
                <w:rFonts w:ascii="Times New Roman" w:hAnsi="Times New Roman"/>
                <w:color w:val="0070C0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541C8">
              <w:rPr>
                <w:rFonts w:ascii="Times New Roman" w:hAnsi="Times New Roman"/>
                <w:color w:val="0070C0"/>
              </w:rPr>
              <w:t xml:space="preserve">85300, Донецька область, м. </w:t>
            </w:r>
            <w:proofErr w:type="spellStart"/>
            <w:r w:rsidRPr="003541C8">
              <w:rPr>
                <w:rFonts w:ascii="Times New Roman" w:hAnsi="Times New Roman"/>
                <w:color w:val="0070C0"/>
              </w:rPr>
              <w:t>Покровськ</w:t>
            </w:r>
            <w:proofErr w:type="spellEnd"/>
            <w:r w:rsidRPr="003541C8">
              <w:rPr>
                <w:rFonts w:ascii="Times New Roman" w:hAnsi="Times New Roman"/>
                <w:color w:val="0070C0"/>
              </w:rPr>
              <w:t xml:space="preserve">, </w:t>
            </w:r>
            <w:proofErr w:type="spellStart"/>
            <w:r w:rsidRPr="003541C8">
              <w:rPr>
                <w:rFonts w:ascii="Times New Roman" w:hAnsi="Times New Roman"/>
                <w:color w:val="0070C0"/>
              </w:rPr>
              <w:t>вул.Торгівельна</w:t>
            </w:r>
            <w:proofErr w:type="spellEnd"/>
            <w:r w:rsidRPr="003541C8">
              <w:rPr>
                <w:rFonts w:ascii="Times New Roman" w:hAnsi="Times New Roman"/>
                <w:color w:val="0070C0"/>
              </w:rPr>
              <w:t>, буд. 11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2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понеділок – з 8.00 до 16.00</w:t>
            </w:r>
          </w:p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вівторок – з 8.00 до 20.00</w:t>
            </w:r>
          </w:p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середа – з 8.00 до 16.00</w:t>
            </w:r>
          </w:p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четвер – з 8.00 до 16.00</w:t>
            </w:r>
          </w:p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п’ятниця – з 8.00 до 16.00</w:t>
            </w:r>
          </w:p>
          <w:p w:rsidR="002A7D0F" w:rsidRPr="003541C8" w:rsidRDefault="002A7D0F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субота, неділя – вихідний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3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3541C8">
              <w:rPr>
                <w:rFonts w:ascii="Times New Roman" w:hAnsi="Times New Roman"/>
                <w:color w:val="0070C0"/>
              </w:rPr>
              <w:t>Тел</w:t>
            </w:r>
            <w:proofErr w:type="spellEnd"/>
            <w:r w:rsidRPr="003541C8">
              <w:rPr>
                <w:rFonts w:ascii="Times New Roman" w:hAnsi="Times New Roman"/>
                <w:color w:val="0070C0"/>
              </w:rPr>
              <w:t>./факс (0623) 52-18-68</w:t>
            </w:r>
          </w:p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541C8">
              <w:rPr>
                <w:rFonts w:ascii="Times New Roman" w:hAnsi="Times New Roman"/>
                <w:color w:val="0070C0"/>
              </w:rPr>
              <w:t xml:space="preserve">Адреса електронної пошти: </w:t>
            </w:r>
            <w:proofErr w:type="spellStart"/>
            <w:r w:rsidRPr="003541C8">
              <w:rPr>
                <w:rFonts w:ascii="Times New Roman" w:hAnsi="Times New Roman"/>
                <w:color w:val="0070C0"/>
                <w:lang w:val="en-US"/>
              </w:rPr>
              <w:t>centrkrda</w:t>
            </w:r>
            <w:proofErr w:type="spellEnd"/>
            <w:r w:rsidRPr="003541C8">
              <w:rPr>
                <w:rFonts w:ascii="Times New Roman" w:hAnsi="Times New Roman"/>
                <w:color w:val="0070C0"/>
              </w:rPr>
              <w:t>@</w:t>
            </w:r>
            <w:proofErr w:type="spellStart"/>
            <w:r w:rsidRPr="003541C8">
              <w:rPr>
                <w:rFonts w:ascii="Times New Roman" w:hAnsi="Times New Roman"/>
                <w:color w:val="0070C0"/>
                <w:lang w:val="en-US"/>
              </w:rPr>
              <w:t>ukr</w:t>
            </w:r>
            <w:proofErr w:type="spellEnd"/>
            <w:r w:rsidRPr="003541C8">
              <w:rPr>
                <w:rFonts w:ascii="Times New Roman" w:hAnsi="Times New Roman"/>
                <w:color w:val="0070C0"/>
              </w:rPr>
              <w:t>.</w:t>
            </w:r>
            <w:r w:rsidRPr="003541C8">
              <w:rPr>
                <w:rFonts w:ascii="Times New Roman" w:hAnsi="Times New Roman"/>
                <w:color w:val="0070C0"/>
                <w:lang w:val="en-US"/>
              </w:rPr>
              <w:t>net</w:t>
            </w:r>
          </w:p>
        </w:tc>
      </w:tr>
      <w:tr w:rsidR="002A7D0F" w:rsidRPr="00060372" w:rsidTr="00A5715A">
        <w:tc>
          <w:tcPr>
            <w:tcW w:w="9757" w:type="dxa"/>
            <w:gridSpan w:val="3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Нормативні акти, якими регламентується надання адміністративної послуги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4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Закони України</w:t>
            </w:r>
          </w:p>
        </w:tc>
        <w:tc>
          <w:tcPr>
            <w:tcW w:w="5249" w:type="dxa"/>
          </w:tcPr>
          <w:p w:rsidR="002A7D0F" w:rsidRPr="003541C8" w:rsidRDefault="002A7D0F" w:rsidP="004A2B3B">
            <w:pPr>
              <w:tabs>
                <w:tab w:val="left" w:pos="5640"/>
              </w:tabs>
              <w:spacing w:after="0" w:line="240" w:lineRule="auto"/>
              <w:ind w:right="-71"/>
              <w:jc w:val="both"/>
              <w:rPr>
                <w:rFonts w:ascii="Times New Roman" w:hAnsi="Times New Roman"/>
                <w:color w:val="000000"/>
              </w:rPr>
            </w:pPr>
            <w:r w:rsidRPr="003541C8">
              <w:rPr>
                <w:rFonts w:ascii="Times New Roman" w:hAnsi="Times New Roman"/>
                <w:color w:val="000000"/>
              </w:rPr>
              <w:t xml:space="preserve">Закон України «Про регулювання містобудівної діяльності» </w:t>
            </w:r>
            <w:r w:rsidR="00D6114A" w:rsidRPr="003541C8">
              <w:rPr>
                <w:rFonts w:ascii="Times New Roman" w:hAnsi="Times New Roman"/>
                <w:color w:val="000000"/>
              </w:rPr>
              <w:t xml:space="preserve">від 17.02.2011 №3038, </w:t>
            </w:r>
            <w:r w:rsidRPr="003541C8">
              <w:rPr>
                <w:rFonts w:ascii="Times New Roman" w:hAnsi="Times New Roman"/>
                <w:color w:val="000000"/>
              </w:rPr>
              <w:t>ст. 29</w:t>
            </w:r>
            <w:r w:rsidR="009F449B" w:rsidRPr="003541C8">
              <w:rPr>
                <w:rFonts w:ascii="Times New Roman" w:hAnsi="Times New Roman"/>
                <w:color w:val="000000"/>
              </w:rPr>
              <w:t>;</w:t>
            </w:r>
          </w:p>
          <w:p w:rsidR="00685E84" w:rsidRPr="003541C8" w:rsidRDefault="00685E84" w:rsidP="004A2B3B">
            <w:pPr>
              <w:tabs>
                <w:tab w:val="left" w:pos="5640"/>
              </w:tabs>
              <w:spacing w:after="0" w:line="240" w:lineRule="auto"/>
              <w:ind w:right="-71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Закон України «Про внесення змін до деяких законодавчих актів України щодо удосконалення містобудівної діяльності» від 17.01.2017 №1817-</w:t>
            </w:r>
            <w:r w:rsidRPr="003541C8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5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Акти Кабінету Міністрів України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-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6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Акти центральних органів виконавчої влади</w:t>
            </w:r>
          </w:p>
        </w:tc>
        <w:tc>
          <w:tcPr>
            <w:tcW w:w="5249" w:type="dxa"/>
          </w:tcPr>
          <w:p w:rsidR="002A7D0F" w:rsidRPr="003541C8" w:rsidRDefault="002A7D0F" w:rsidP="002664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1C8">
              <w:rPr>
                <w:rFonts w:ascii="Times New Roman" w:hAnsi="Times New Roman"/>
                <w:color w:val="000000"/>
              </w:rPr>
              <w:t>Наказ Мін</w:t>
            </w:r>
            <w:r w:rsidR="00FD03A6" w:rsidRPr="003541C8">
              <w:rPr>
                <w:rFonts w:ascii="Times New Roman" w:hAnsi="Times New Roman"/>
                <w:color w:val="000000"/>
              </w:rPr>
              <w:t xml:space="preserve">істерства </w:t>
            </w:r>
            <w:r w:rsidRPr="003541C8">
              <w:rPr>
                <w:rFonts w:ascii="Times New Roman" w:hAnsi="Times New Roman"/>
                <w:color w:val="000000"/>
              </w:rPr>
              <w:t>регіон</w:t>
            </w:r>
            <w:r w:rsidR="00FD03A6" w:rsidRPr="003541C8">
              <w:rPr>
                <w:rFonts w:ascii="Times New Roman" w:hAnsi="Times New Roman"/>
                <w:color w:val="000000"/>
              </w:rPr>
              <w:t>ального розвитку,</w:t>
            </w:r>
            <w:r w:rsidR="00266466" w:rsidRPr="003541C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541C8">
              <w:rPr>
                <w:rFonts w:ascii="Times New Roman" w:hAnsi="Times New Roman"/>
                <w:color w:val="000000"/>
              </w:rPr>
              <w:t>буд</w:t>
            </w:r>
            <w:r w:rsidR="00FD03A6" w:rsidRPr="003541C8">
              <w:rPr>
                <w:rFonts w:ascii="Times New Roman" w:hAnsi="Times New Roman"/>
                <w:color w:val="000000"/>
              </w:rPr>
              <w:t>івництва та житлово-комунального господарства</w:t>
            </w:r>
            <w:r w:rsidRPr="003541C8">
              <w:rPr>
                <w:rFonts w:ascii="Times New Roman" w:hAnsi="Times New Roman"/>
                <w:color w:val="000000"/>
              </w:rPr>
              <w:t xml:space="preserve"> </w:t>
            </w:r>
            <w:r w:rsidR="00FD03A6" w:rsidRPr="003541C8">
              <w:rPr>
                <w:rFonts w:ascii="Times New Roman" w:hAnsi="Times New Roman"/>
                <w:color w:val="000000"/>
              </w:rPr>
              <w:t xml:space="preserve"> від 14.08.2018 </w:t>
            </w:r>
            <w:r w:rsidRPr="003541C8">
              <w:rPr>
                <w:rFonts w:ascii="Times New Roman" w:hAnsi="Times New Roman"/>
                <w:color w:val="000000"/>
              </w:rPr>
              <w:t xml:space="preserve">№ </w:t>
            </w:r>
            <w:r w:rsidR="00FD03A6" w:rsidRPr="003541C8">
              <w:rPr>
                <w:rFonts w:ascii="Times New Roman" w:hAnsi="Times New Roman"/>
                <w:color w:val="000000"/>
              </w:rPr>
              <w:t>214</w:t>
            </w:r>
            <w:r w:rsidRPr="003541C8">
              <w:rPr>
                <w:rFonts w:ascii="Times New Roman" w:hAnsi="Times New Roman"/>
                <w:color w:val="000000"/>
              </w:rPr>
              <w:t xml:space="preserve"> «Про </w:t>
            </w:r>
            <w:r w:rsidR="00FD03A6" w:rsidRPr="003541C8">
              <w:rPr>
                <w:rFonts w:ascii="Times New Roman" w:hAnsi="Times New Roman"/>
                <w:color w:val="000000"/>
              </w:rPr>
              <w:t>внесення змін до переліку об</w:t>
            </w:r>
            <w:r w:rsidR="00266466" w:rsidRPr="003541C8">
              <w:rPr>
                <w:rFonts w:ascii="Times New Roman" w:hAnsi="Times New Roman"/>
                <w:color w:val="000000"/>
                <w:lang w:val="ru-RU"/>
              </w:rPr>
              <w:t>’</w:t>
            </w:r>
            <w:proofErr w:type="spellStart"/>
            <w:r w:rsidR="00FD03A6" w:rsidRPr="003541C8">
              <w:rPr>
                <w:rFonts w:ascii="Times New Roman" w:hAnsi="Times New Roman"/>
                <w:color w:val="000000"/>
              </w:rPr>
              <w:t>єктів</w:t>
            </w:r>
            <w:proofErr w:type="spellEnd"/>
            <w:r w:rsidR="00FD03A6" w:rsidRPr="003541C8">
              <w:rPr>
                <w:rFonts w:ascii="Times New Roman" w:hAnsi="Times New Roman"/>
                <w:color w:val="000000"/>
              </w:rPr>
              <w:t xml:space="preserve"> будівництва, для прое</w:t>
            </w:r>
            <w:r w:rsidR="00266466" w:rsidRPr="003541C8">
              <w:rPr>
                <w:rFonts w:ascii="Times New Roman" w:hAnsi="Times New Roman"/>
                <w:color w:val="000000"/>
              </w:rPr>
              <w:t>к</w:t>
            </w:r>
            <w:r w:rsidR="00FD03A6" w:rsidRPr="003541C8">
              <w:rPr>
                <w:rFonts w:ascii="Times New Roman" w:hAnsi="Times New Roman"/>
                <w:color w:val="000000"/>
              </w:rPr>
              <w:t>тування яких містобудівні умови та обмеження не надаються</w:t>
            </w:r>
            <w:r w:rsidRPr="003541C8">
              <w:rPr>
                <w:rFonts w:ascii="Times New Roman" w:hAnsi="Times New Roman"/>
                <w:color w:val="000000"/>
              </w:rPr>
              <w:t>»</w:t>
            </w:r>
            <w:r w:rsidR="009F449B" w:rsidRPr="003541C8">
              <w:rPr>
                <w:rFonts w:ascii="Times New Roman" w:hAnsi="Times New Roman"/>
                <w:color w:val="000000"/>
              </w:rPr>
              <w:t>;</w:t>
            </w:r>
          </w:p>
          <w:p w:rsidR="009F449B" w:rsidRPr="003541C8" w:rsidRDefault="009F449B" w:rsidP="009F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  <w:color w:val="000000"/>
              </w:rPr>
              <w:t>Наказ Міністерства регіонального розвитку,</w:t>
            </w:r>
            <w:r w:rsidRPr="003541C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541C8">
              <w:rPr>
                <w:rFonts w:ascii="Times New Roman" w:hAnsi="Times New Roman"/>
                <w:color w:val="000000"/>
              </w:rPr>
              <w:t>будівництва та житлово-комунального господарства  від 31.05.2017 № 135 «Про затвердження Порядку ведення реєстру містобудівних умов та обмежень»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7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D0F" w:rsidRPr="00060372" w:rsidTr="00A5715A">
        <w:tc>
          <w:tcPr>
            <w:tcW w:w="9757" w:type="dxa"/>
            <w:gridSpan w:val="3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Умови отримання адміністративної послуги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8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Підстава для одержання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984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  <w:color w:val="000000"/>
              </w:rPr>
              <w:t>Д</w:t>
            </w:r>
            <w:r w:rsidR="0098443B" w:rsidRPr="003541C8">
              <w:rPr>
                <w:rFonts w:ascii="Times New Roman" w:hAnsi="Times New Roman"/>
                <w:color w:val="000000"/>
              </w:rPr>
              <w:t>ля</w:t>
            </w:r>
            <w:r w:rsidRPr="003541C8">
              <w:rPr>
                <w:rFonts w:ascii="Times New Roman" w:hAnsi="Times New Roman"/>
                <w:color w:val="000000"/>
              </w:rPr>
              <w:t xml:space="preserve"> проектування об’єкта містобудування та забудови земельної ділянки</w:t>
            </w:r>
            <w:r w:rsidRPr="003541C8">
              <w:rPr>
                <w:rFonts w:ascii="Times New Roman" w:hAnsi="Times New Roman"/>
              </w:rPr>
              <w:t xml:space="preserve"> 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 Заява.</w:t>
            </w:r>
          </w:p>
          <w:p w:rsidR="002A7D0F" w:rsidRPr="003541C8" w:rsidRDefault="002A7D0F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2. </w:t>
            </w:r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опія документа</w:t>
            </w:r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що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посвідчує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право власності </w:t>
            </w:r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чи 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користування земельною ділянкою</w:t>
            </w:r>
            <w:bookmarkStart w:id="1" w:name="o45"/>
            <w:bookmarkEnd w:id="1"/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або копія договору </w:t>
            </w:r>
            <w:proofErr w:type="spellStart"/>
            <w:r w:rsidR="008B7A27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суперфіцію</w:t>
            </w:r>
            <w:proofErr w:type="spellEnd"/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2A7D0F" w:rsidRPr="003541C8" w:rsidRDefault="002A7D0F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3. 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Копія документа, що посвідчує право власності на об</w:t>
            </w:r>
            <w:r w:rsidR="0020487E" w:rsidRPr="003541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єкт нерухомого майна, розташований на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земельн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ій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ділян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ці, або згода його власника, засвідчена в установленому законодавством порядку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(у </w:t>
            </w:r>
            <w:r w:rsidR="0020487E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разі здійснення реконструкції або реставрації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</w:t>
            </w:r>
            <w:bookmarkStart w:id="2" w:name="o46"/>
            <w:bookmarkEnd w:id="2"/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4A2B3B" w:rsidRDefault="002A7D0F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4. Викопіювання з топографо-геодезичного плану </w:t>
            </w:r>
          </w:p>
          <w:p w:rsidR="002A7D0F" w:rsidRPr="003541C8" w:rsidRDefault="002A7D0F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 1:2000</w:t>
            </w:r>
            <w:bookmarkStart w:id="3" w:name="o47"/>
            <w:bookmarkEnd w:id="3"/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2A7D0F" w:rsidRPr="003541C8" w:rsidRDefault="002A7D0F" w:rsidP="00A2228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5. 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Витяг із Державного земельного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кадастру</w:t>
            </w:r>
            <w:r w:rsidR="009C5E7F"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  <w:r w:rsidRPr="003541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  </w:t>
            </w:r>
            <w:bookmarkStart w:id="4" w:name="o49"/>
            <w:bookmarkEnd w:id="4"/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10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Одержувач адміністративної послуги подає документи</w:t>
            </w:r>
            <w:r w:rsidR="00CE1DCB" w:rsidRPr="003541C8">
              <w:rPr>
                <w:rFonts w:ascii="Times New Roman" w:hAnsi="Times New Roman"/>
              </w:rPr>
              <w:t>,</w:t>
            </w:r>
            <w:r w:rsidRPr="003541C8">
              <w:rPr>
                <w:rFonts w:ascii="Times New Roman" w:hAnsi="Times New Roman"/>
              </w:rPr>
              <w:t xml:space="preserve"> які приймаються за описом, копія якого видається заявнику з відміткою про дату прийняття документів та підписом уповноваженої особи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11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Безоплатно</w:t>
            </w:r>
          </w:p>
        </w:tc>
      </w:tr>
      <w:tr w:rsidR="002A7D0F" w:rsidRPr="00060372" w:rsidTr="00A5715A">
        <w:tc>
          <w:tcPr>
            <w:tcW w:w="9757" w:type="dxa"/>
            <w:gridSpan w:val="3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У разі платності: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11.1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-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11.2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-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11.3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Розрахунковий рахунок для внесення плати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-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12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Строк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98443B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  <w:iCs/>
                <w:color w:val="000000"/>
              </w:rPr>
              <w:t>10</w:t>
            </w:r>
            <w:r w:rsidR="002A7D0F" w:rsidRPr="003541C8">
              <w:rPr>
                <w:rFonts w:ascii="Times New Roman" w:hAnsi="Times New Roman"/>
                <w:iCs/>
                <w:color w:val="000000"/>
              </w:rPr>
              <w:t xml:space="preserve"> робочих днів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13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541C8">
              <w:rPr>
                <w:rFonts w:ascii="Times New Roman" w:hAnsi="Times New Roman"/>
                <w:iCs/>
                <w:color w:val="000000"/>
              </w:rPr>
              <w:t>1.Подання суб’єктом звернення неповного пакету документів.</w:t>
            </w:r>
          </w:p>
          <w:p w:rsidR="002A7D0F" w:rsidRPr="003541C8" w:rsidRDefault="002A7D0F" w:rsidP="00A5715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541C8">
              <w:rPr>
                <w:rFonts w:ascii="Times New Roman" w:hAnsi="Times New Roman"/>
                <w:iCs/>
                <w:color w:val="000000"/>
              </w:rPr>
              <w:t>2. Виявлення в документах, поданих суб’єктом звернення, недостовірних відомостей</w:t>
            </w:r>
            <w:r w:rsidR="00CE1DCB" w:rsidRPr="003541C8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A7D0F" w:rsidRPr="003541C8" w:rsidRDefault="002A7D0F" w:rsidP="00A5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3. Невідповідність  намірів  забудови земельної ділянки положенням  відповідної містобудівної документації на місцевому рівні.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14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Результат надання адміністративної послуги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  <w:color w:val="000000"/>
              </w:rPr>
              <w:t>Містобудівні умови та обмеження</w:t>
            </w: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15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Способи отримання відповіді (результату)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before="60" w:after="60" w:line="70" w:lineRule="atLeast"/>
              <w:rPr>
                <w:rFonts w:ascii="Times New Roman" w:hAnsi="Times New Roman"/>
                <w:color w:val="000000"/>
              </w:rPr>
            </w:pPr>
            <w:r w:rsidRPr="003541C8">
              <w:rPr>
                <w:rFonts w:ascii="Times New Roman" w:hAnsi="Times New Roman"/>
                <w:color w:val="000000"/>
              </w:rPr>
              <w:t>Видається заявнику</w:t>
            </w:r>
          </w:p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D0F" w:rsidRPr="00060372" w:rsidTr="00A5715A">
        <w:tc>
          <w:tcPr>
            <w:tcW w:w="636" w:type="dxa"/>
          </w:tcPr>
          <w:p w:rsidR="002A7D0F" w:rsidRPr="003541C8" w:rsidRDefault="002A7D0F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16</w:t>
            </w:r>
          </w:p>
        </w:tc>
        <w:tc>
          <w:tcPr>
            <w:tcW w:w="3872" w:type="dxa"/>
          </w:tcPr>
          <w:p w:rsidR="002A7D0F" w:rsidRPr="003541C8" w:rsidRDefault="002A7D0F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 xml:space="preserve">Примітка </w:t>
            </w:r>
          </w:p>
        </w:tc>
        <w:tc>
          <w:tcPr>
            <w:tcW w:w="5249" w:type="dxa"/>
          </w:tcPr>
          <w:p w:rsidR="002A7D0F" w:rsidRPr="003541C8" w:rsidRDefault="002A7D0F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1C8">
              <w:rPr>
                <w:rFonts w:ascii="Times New Roman" w:hAnsi="Times New Roman"/>
              </w:rPr>
              <w:t>-</w:t>
            </w:r>
          </w:p>
        </w:tc>
      </w:tr>
    </w:tbl>
    <w:p w:rsidR="002A7D0F" w:rsidRPr="00A84F90" w:rsidRDefault="002A7D0F" w:rsidP="002A7D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1C6D" w:rsidRDefault="00561C6D" w:rsidP="002A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C6D" w:rsidRDefault="00561C6D" w:rsidP="002A7D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D0F" w:rsidRPr="003541C8" w:rsidRDefault="002A7D0F" w:rsidP="00561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D0F" w:rsidRPr="003541C8" w:rsidRDefault="002A7D0F" w:rsidP="00561C6D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41C8">
        <w:rPr>
          <w:rFonts w:ascii="Times New Roman" w:hAnsi="Times New Roman"/>
          <w:sz w:val="24"/>
          <w:szCs w:val="24"/>
        </w:rPr>
        <w:t xml:space="preserve">Інформаційну картку адміністративної послуги </w:t>
      </w:r>
      <w:r w:rsidRPr="003541C8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3541C8">
        <w:rPr>
          <w:rFonts w:ascii="Times New Roman" w:hAnsi="Times New Roman"/>
          <w:sz w:val="24"/>
          <w:szCs w:val="24"/>
        </w:rPr>
        <w:t xml:space="preserve">ідготовлено </w:t>
      </w:r>
      <w:r w:rsidRPr="003541C8">
        <w:rPr>
          <w:rFonts w:ascii="Times New Roman" w:hAnsi="Times New Roman"/>
          <w:bCs/>
          <w:sz w:val="24"/>
          <w:szCs w:val="24"/>
        </w:rPr>
        <w:t xml:space="preserve">відділом житлово- комунального господарства, </w:t>
      </w:r>
      <w:r w:rsidR="0098443B" w:rsidRPr="003541C8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3541C8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98443B" w:rsidRPr="003541C8">
        <w:rPr>
          <w:rFonts w:ascii="Times New Roman" w:hAnsi="Times New Roman"/>
          <w:bCs/>
          <w:sz w:val="24"/>
          <w:szCs w:val="24"/>
        </w:rPr>
        <w:t xml:space="preserve">енергетики </w:t>
      </w:r>
      <w:r w:rsidRPr="003541C8">
        <w:rPr>
          <w:rFonts w:ascii="Times New Roman" w:hAnsi="Times New Roman"/>
          <w:bCs/>
          <w:sz w:val="24"/>
          <w:szCs w:val="24"/>
        </w:rPr>
        <w:t>райдержадміністрації</w:t>
      </w:r>
    </w:p>
    <w:p w:rsidR="00561C6D" w:rsidRDefault="00561C6D" w:rsidP="002A7D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7D0F" w:rsidRPr="003541C8" w:rsidRDefault="00A22285" w:rsidP="002A7D0F">
      <w:pPr>
        <w:spacing w:after="0" w:line="240" w:lineRule="auto"/>
        <w:jc w:val="both"/>
        <w:rPr>
          <w:b/>
          <w:bCs/>
          <w:caps/>
          <w:color w:val="FF0000"/>
          <w:sz w:val="24"/>
          <w:szCs w:val="24"/>
        </w:rPr>
      </w:pPr>
      <w:r w:rsidRPr="003541C8">
        <w:rPr>
          <w:rFonts w:ascii="Times New Roman" w:hAnsi="Times New Roman"/>
          <w:bCs/>
          <w:sz w:val="24"/>
          <w:szCs w:val="24"/>
        </w:rPr>
        <w:t>В.о. н</w:t>
      </w:r>
      <w:r w:rsidR="002A7D0F" w:rsidRPr="003541C8">
        <w:rPr>
          <w:rFonts w:ascii="Times New Roman" w:hAnsi="Times New Roman"/>
          <w:bCs/>
          <w:sz w:val="24"/>
          <w:szCs w:val="24"/>
        </w:rPr>
        <w:t>ачальник</w:t>
      </w:r>
      <w:r w:rsidRPr="003541C8">
        <w:rPr>
          <w:rFonts w:ascii="Times New Roman" w:hAnsi="Times New Roman"/>
          <w:bCs/>
          <w:sz w:val="24"/>
          <w:szCs w:val="24"/>
        </w:rPr>
        <w:t>а</w:t>
      </w:r>
      <w:r w:rsidR="002A7D0F" w:rsidRPr="003541C8">
        <w:rPr>
          <w:rFonts w:ascii="Times New Roman" w:hAnsi="Times New Roman"/>
          <w:bCs/>
          <w:sz w:val="24"/>
          <w:szCs w:val="24"/>
        </w:rPr>
        <w:t xml:space="preserve"> відділу</w:t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2A7D0F" w:rsidRPr="003541C8">
        <w:rPr>
          <w:rFonts w:ascii="Times New Roman" w:hAnsi="Times New Roman"/>
          <w:bCs/>
          <w:sz w:val="24"/>
          <w:szCs w:val="24"/>
        </w:rPr>
        <w:tab/>
      </w:r>
      <w:r w:rsidR="0098443B" w:rsidRPr="003541C8">
        <w:rPr>
          <w:rFonts w:ascii="Times New Roman" w:hAnsi="Times New Roman"/>
          <w:bCs/>
          <w:sz w:val="24"/>
          <w:szCs w:val="24"/>
        </w:rPr>
        <w:t xml:space="preserve"> </w:t>
      </w:r>
      <w:r w:rsidR="004A2B3B">
        <w:rPr>
          <w:rFonts w:ascii="Times New Roman" w:hAnsi="Times New Roman"/>
          <w:bCs/>
          <w:sz w:val="24"/>
          <w:szCs w:val="24"/>
        </w:rPr>
        <w:t xml:space="preserve">  </w:t>
      </w:r>
      <w:r w:rsidR="0098443B" w:rsidRPr="003541C8">
        <w:rPr>
          <w:rFonts w:ascii="Times New Roman" w:hAnsi="Times New Roman"/>
          <w:bCs/>
          <w:sz w:val="24"/>
          <w:szCs w:val="24"/>
        </w:rPr>
        <w:t xml:space="preserve"> </w:t>
      </w:r>
      <w:r w:rsidRPr="003541C8">
        <w:rPr>
          <w:rFonts w:ascii="Times New Roman" w:hAnsi="Times New Roman"/>
          <w:bCs/>
          <w:sz w:val="24"/>
          <w:szCs w:val="24"/>
        </w:rPr>
        <w:t>О.І. Богатир</w:t>
      </w:r>
    </w:p>
    <w:p w:rsidR="002A7D0F" w:rsidRPr="003541C8" w:rsidRDefault="002A7D0F" w:rsidP="002A7D0F">
      <w:pPr>
        <w:rPr>
          <w:rFonts w:ascii="Times New Roman" w:hAnsi="Times New Roman"/>
          <w:color w:val="FF0000"/>
          <w:sz w:val="24"/>
          <w:szCs w:val="24"/>
        </w:rPr>
      </w:pPr>
    </w:p>
    <w:sectPr w:rsidR="002A7D0F" w:rsidRPr="0035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0"/>
    <w:rsid w:val="00136DC0"/>
    <w:rsid w:val="001823D6"/>
    <w:rsid w:val="00184B1E"/>
    <w:rsid w:val="0020487E"/>
    <w:rsid w:val="00266466"/>
    <w:rsid w:val="002A7D0F"/>
    <w:rsid w:val="003541C8"/>
    <w:rsid w:val="004A2B3B"/>
    <w:rsid w:val="00561C6D"/>
    <w:rsid w:val="00685E84"/>
    <w:rsid w:val="006F0050"/>
    <w:rsid w:val="007925F7"/>
    <w:rsid w:val="008B7A27"/>
    <w:rsid w:val="00963E46"/>
    <w:rsid w:val="0098443B"/>
    <w:rsid w:val="009C5E7F"/>
    <w:rsid w:val="009F449B"/>
    <w:rsid w:val="009F7691"/>
    <w:rsid w:val="00A22285"/>
    <w:rsid w:val="00CE1DCB"/>
    <w:rsid w:val="00D6114A"/>
    <w:rsid w:val="00E15E42"/>
    <w:rsid w:val="00F02300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F46F-1170-4CBE-B70F-7192960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7D0F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2A7D0F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A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7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7D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6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19</cp:revision>
  <cp:lastPrinted>2020-05-04T10:41:00Z</cp:lastPrinted>
  <dcterms:created xsi:type="dcterms:W3CDTF">2020-03-24T13:38:00Z</dcterms:created>
  <dcterms:modified xsi:type="dcterms:W3CDTF">2020-05-04T10:42:00Z</dcterms:modified>
</cp:coreProperties>
</file>