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2B" w:rsidRPr="0058352B" w:rsidRDefault="0058352B" w:rsidP="0058352B">
      <w:pPr>
        <w:pStyle w:val="4"/>
        <w:spacing w:before="0" w:line="480" w:lineRule="atLeast"/>
        <w:jc w:val="center"/>
        <w:rPr>
          <w:rFonts w:ascii="e-ukraine" w:hAnsi="e-ukraine"/>
          <w:bCs w:val="0"/>
          <w:i w:val="0"/>
          <w:color w:val="000000"/>
          <w:sz w:val="42"/>
          <w:szCs w:val="42"/>
          <w:lang w:val="uk-UA"/>
        </w:rPr>
      </w:pPr>
      <w:r w:rsidRPr="0058352B">
        <w:rPr>
          <w:rFonts w:ascii="e-ukraine" w:hAnsi="e-ukraine"/>
          <w:bCs w:val="0"/>
          <w:i w:val="0"/>
          <w:color w:val="000000"/>
          <w:sz w:val="42"/>
          <w:szCs w:val="42"/>
          <w:lang w:val="uk-UA"/>
        </w:rPr>
        <w:t>Українська компанія запускає програму з надання допомоги мешканцям шляхом фінансування товаровиробників на місцях</w:t>
      </w:r>
    </w:p>
    <w:p w:rsidR="0058352B" w:rsidRPr="0058352B" w:rsidRDefault="0058352B" w:rsidP="0058352B">
      <w:pPr>
        <w:rPr>
          <w:lang w:val="uk-UA"/>
        </w:rPr>
      </w:pPr>
    </w:p>
    <w:p w:rsidR="0058352B" w:rsidRDefault="0058352B" w:rsidP="0058352B">
      <w:pPr>
        <w:rPr>
          <w:rFonts w:ascii="Times New Roman" w:hAnsi="Times New Roman"/>
          <w:sz w:val="24"/>
          <w:szCs w:val="24"/>
        </w:rPr>
      </w:pPr>
      <w:r>
        <w:rPr>
          <w:noProof/>
          <w:lang w:eastAsia="ru-RU"/>
        </w:rPr>
        <w:drawing>
          <wp:inline distT="0" distB="0" distL="0" distR="0">
            <wp:extent cx="5010150" cy="2849919"/>
            <wp:effectExtent l="19050" t="0" r="0" b="0"/>
            <wp:docPr id="5" name="Рисунок 5" descr="https://myrnograd-rada.gov.ua/storage/24/41884/623ade7a40234___1647962959_613x321_3_0_n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rnograd-rada.gov.ua/storage/24/41884/623ade7a40234___1647962959_613x321_3_0_nw.jpeg"/>
                    <pic:cNvPicPr>
                      <a:picLocks noChangeAspect="1" noChangeArrowheads="1"/>
                    </pic:cNvPicPr>
                  </pic:nvPicPr>
                  <pic:blipFill>
                    <a:blip r:embed="rId4" cstate="print"/>
                    <a:srcRect/>
                    <a:stretch>
                      <a:fillRect/>
                    </a:stretch>
                  </pic:blipFill>
                  <pic:spPr bwMode="auto">
                    <a:xfrm>
                      <a:off x="0" y="0"/>
                      <a:ext cx="5032856" cy="2862835"/>
                    </a:xfrm>
                    <a:prstGeom prst="rect">
                      <a:avLst/>
                    </a:prstGeom>
                    <a:noFill/>
                    <a:ln w="9525">
                      <a:noFill/>
                      <a:miter lim="800000"/>
                      <a:headEnd/>
                      <a:tailEnd/>
                    </a:ln>
                  </pic:spPr>
                </pic:pic>
              </a:graphicData>
            </a:graphic>
          </wp:inline>
        </w:drawing>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 xml:space="preserve">Міністерство соціальної політики інформує, що Українська компанія ТОВ </w:t>
      </w:r>
      <w:proofErr w:type="spellStart"/>
      <w:r w:rsidRPr="0058352B">
        <w:rPr>
          <w:rFonts w:ascii="e-ukraine" w:hAnsi="e-ukraine"/>
          <w:color w:val="000000"/>
          <w:sz w:val="27"/>
          <w:szCs w:val="27"/>
          <w:lang w:val="uk-UA"/>
        </w:rPr>
        <w:t>„Економіка</w:t>
      </w:r>
      <w:proofErr w:type="spellEnd"/>
      <w:r w:rsidRPr="0058352B">
        <w:rPr>
          <w:rFonts w:ascii="e-ukraine" w:hAnsi="e-ukraine"/>
          <w:color w:val="000000"/>
          <w:sz w:val="27"/>
          <w:szCs w:val="27"/>
          <w:lang w:val="uk-UA"/>
        </w:rPr>
        <w:t xml:space="preserve"> </w:t>
      </w:r>
      <w:proofErr w:type="spellStart"/>
      <w:r w:rsidRPr="0058352B">
        <w:rPr>
          <w:rFonts w:ascii="e-ukraine" w:hAnsi="e-ukraine"/>
          <w:color w:val="000000"/>
          <w:sz w:val="27"/>
          <w:szCs w:val="27"/>
          <w:lang w:val="uk-UA"/>
        </w:rPr>
        <w:t>довіри”</w:t>
      </w:r>
      <w:proofErr w:type="spellEnd"/>
      <w:r w:rsidRPr="0058352B">
        <w:rPr>
          <w:rFonts w:ascii="e-ukraine" w:hAnsi="e-ukraine"/>
          <w:color w:val="000000"/>
          <w:sz w:val="27"/>
          <w:szCs w:val="27"/>
          <w:lang w:val="uk-UA"/>
        </w:rPr>
        <w:t xml:space="preserve"> від імені світових небайдужих об’єднань та громадян з усього світу організувала та запускає програму щодо надання прямої допомоги жителям України шляхом фінансування українських товаровиробників на місцях. Компанія, підприємство чи </w:t>
      </w:r>
      <w:proofErr w:type="spellStart"/>
      <w:r w:rsidRPr="0058352B">
        <w:rPr>
          <w:rFonts w:ascii="e-ukraine" w:hAnsi="e-ukraine"/>
          <w:color w:val="000000"/>
          <w:sz w:val="27"/>
          <w:szCs w:val="27"/>
          <w:lang w:val="uk-UA"/>
        </w:rPr>
        <w:t>ФОП</w:t>
      </w:r>
      <w:proofErr w:type="spellEnd"/>
      <w:r w:rsidRPr="0058352B">
        <w:rPr>
          <w:rFonts w:ascii="e-ukraine" w:hAnsi="e-ukraine"/>
          <w:color w:val="000000"/>
          <w:sz w:val="27"/>
          <w:szCs w:val="27"/>
          <w:lang w:val="uk-UA"/>
        </w:rPr>
        <w:t>, які працюють на території України та на сьогодні хочуть і мають можливість допомогти українцям і надати</w:t>
      </w:r>
      <w:r w:rsidRPr="0058352B">
        <w:rPr>
          <w:rFonts w:ascii="e-ukraine" w:hAnsi="e-ukraine"/>
          <w:color w:val="000000"/>
          <w:sz w:val="27"/>
          <w:szCs w:val="27"/>
          <w:lang w:val="uk-UA"/>
        </w:rPr>
        <w:br/>
        <w:t>матеріальну допомогу безкоштовно та без цілі на прибуток, мож</w:t>
      </w:r>
      <w:r>
        <w:rPr>
          <w:rFonts w:ascii="e-ukraine" w:hAnsi="e-ukraine"/>
          <w:color w:val="000000"/>
          <w:sz w:val="27"/>
          <w:szCs w:val="27"/>
          <w:lang w:val="uk-UA"/>
        </w:rPr>
        <w:t>уть долучитися до проекту шляхом</w:t>
      </w:r>
      <w:r w:rsidRPr="0058352B">
        <w:rPr>
          <w:rFonts w:ascii="e-ukraine" w:hAnsi="e-ukraine"/>
          <w:color w:val="000000"/>
          <w:sz w:val="27"/>
          <w:szCs w:val="27"/>
          <w:lang w:val="uk-UA"/>
        </w:rPr>
        <w:t>:</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1. заповнення анкети-заяви на отримання допомоги.</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 xml:space="preserve">2. </w:t>
      </w:r>
      <w:proofErr w:type="spellStart"/>
      <w:r w:rsidRPr="0058352B">
        <w:rPr>
          <w:rFonts w:ascii="e-ukraine" w:hAnsi="e-ukraine"/>
          <w:color w:val="000000"/>
          <w:sz w:val="27"/>
          <w:szCs w:val="27"/>
          <w:lang w:val="uk-UA"/>
        </w:rPr>
        <w:t>заключення</w:t>
      </w:r>
      <w:proofErr w:type="spellEnd"/>
      <w:r w:rsidRPr="0058352B">
        <w:rPr>
          <w:rFonts w:ascii="e-ukraine" w:hAnsi="e-ukraine"/>
          <w:color w:val="000000"/>
          <w:sz w:val="27"/>
          <w:szCs w:val="27"/>
          <w:lang w:val="uk-UA"/>
        </w:rPr>
        <w:t xml:space="preserve"> договору;</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3. отримання коштів;</w:t>
      </w:r>
    </w:p>
    <w:p w:rsidR="0058352B" w:rsidRP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4. надання безкоштовної допомоги громадянам та / чи волонтерським організаціям;</w:t>
      </w:r>
      <w:r w:rsidRPr="0058352B">
        <w:rPr>
          <w:rFonts w:ascii="e-ukraine" w:hAnsi="e-ukraine"/>
          <w:color w:val="000000"/>
          <w:sz w:val="27"/>
          <w:szCs w:val="27"/>
          <w:lang w:val="uk-UA"/>
        </w:rPr>
        <w:br/>
      </w:r>
      <w:r>
        <w:rPr>
          <w:rFonts w:ascii="e-ukraine" w:hAnsi="e-ukraine"/>
          <w:color w:val="000000"/>
          <w:sz w:val="27"/>
          <w:szCs w:val="27"/>
          <w:lang w:val="uk-UA"/>
        </w:rPr>
        <w:t xml:space="preserve">           </w:t>
      </w:r>
      <w:r w:rsidRPr="0058352B">
        <w:rPr>
          <w:rFonts w:ascii="e-ukraine" w:hAnsi="e-ukraine"/>
          <w:color w:val="000000"/>
          <w:sz w:val="27"/>
          <w:szCs w:val="27"/>
          <w:lang w:val="uk-UA"/>
        </w:rPr>
        <w:t>5. звітування (фото, відео, за можливості документи на списання).</w:t>
      </w:r>
    </w:p>
    <w:p w:rsidR="0058352B" w:rsidRP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lastRenderedPageBreak/>
        <w:t xml:space="preserve">При заповненні заяви компанія вказує суму та період фінансування, наприклад: випічка хліба – 1000 буханок на добу, собівартість хлібини 25 гривень, ціна добового виробництва – 25 000 гривень. Після отримання коштів </w:t>
      </w:r>
      <w:proofErr w:type="spellStart"/>
      <w:r w:rsidRPr="0058352B">
        <w:rPr>
          <w:rFonts w:ascii="e-ukraine" w:hAnsi="e-ukraine"/>
          <w:color w:val="000000"/>
          <w:sz w:val="27"/>
          <w:szCs w:val="27"/>
          <w:lang w:val="uk-UA"/>
        </w:rPr>
        <w:t>компанія-отримувач</w:t>
      </w:r>
      <w:proofErr w:type="spellEnd"/>
      <w:r w:rsidRPr="0058352B">
        <w:rPr>
          <w:rFonts w:ascii="e-ukraine" w:hAnsi="e-ukraine"/>
          <w:color w:val="000000"/>
          <w:sz w:val="27"/>
          <w:szCs w:val="27"/>
          <w:lang w:val="uk-UA"/>
        </w:rPr>
        <w:t xml:space="preserve"> зобов’язується за добу здійснити випічку 1 000 буханок хлібин та роздати людям чи волонтерам. Після оформлення звіту в якості відео та фото, отримання фінансування продовжиться і надалі. 4</w:t>
      </w:r>
    </w:p>
    <w:p w:rsidR="0058352B" w:rsidRP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Слід зазначити, що дана допомога буде надаватися тим підприємствам, які готові гарантувати, що на отримані кошти підприємство працюватиме без цілі на прибуток, усі вироблені вироби будуть відвантажуватися безкоштовно, як благодійна підтримка громадянам та волонтерським організаціям. Обласні та Київська міська військові адміністрація</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Звертаємо увагу, що грошові кошти будуть перераховуватися підприємствам як цільова благодійна допомога. Підприємство виробник має здійснювати роздачу своєї продукції громадянам та волонтерським організаціям по собівартості</w:t>
      </w:r>
      <w:r>
        <w:rPr>
          <w:rFonts w:ascii="e-ukraine" w:hAnsi="e-ukraine"/>
          <w:color w:val="000000"/>
          <w:sz w:val="27"/>
          <w:szCs w:val="27"/>
          <w:lang w:val="uk-UA"/>
        </w:rPr>
        <w:t>.</w:t>
      </w:r>
    </w:p>
    <w:p w:rsidR="00376719"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 xml:space="preserve">Контактна особа ТОВ </w:t>
      </w:r>
      <w:proofErr w:type="spellStart"/>
      <w:r w:rsidRPr="0058352B">
        <w:rPr>
          <w:rFonts w:ascii="e-ukraine" w:hAnsi="e-ukraine"/>
          <w:color w:val="000000"/>
          <w:sz w:val="27"/>
          <w:szCs w:val="27"/>
          <w:lang w:val="uk-UA"/>
        </w:rPr>
        <w:t>„Економіка</w:t>
      </w:r>
      <w:proofErr w:type="spellEnd"/>
      <w:r w:rsidRPr="0058352B">
        <w:rPr>
          <w:rFonts w:ascii="e-ukraine" w:hAnsi="e-ukraine"/>
          <w:color w:val="000000"/>
          <w:sz w:val="27"/>
          <w:szCs w:val="27"/>
          <w:lang w:val="uk-UA"/>
        </w:rPr>
        <w:t xml:space="preserve"> </w:t>
      </w:r>
      <w:proofErr w:type="spellStart"/>
      <w:r w:rsidRPr="0058352B">
        <w:rPr>
          <w:rFonts w:ascii="e-ukraine" w:hAnsi="e-ukraine"/>
          <w:color w:val="000000"/>
          <w:sz w:val="27"/>
          <w:szCs w:val="27"/>
          <w:lang w:val="uk-UA"/>
        </w:rPr>
        <w:t>довіри”</w:t>
      </w:r>
      <w:proofErr w:type="spellEnd"/>
      <w:r w:rsidRPr="0058352B">
        <w:rPr>
          <w:rFonts w:ascii="e-ukraine" w:hAnsi="e-ukraine"/>
          <w:color w:val="000000"/>
          <w:sz w:val="27"/>
          <w:szCs w:val="27"/>
          <w:lang w:val="uk-UA"/>
        </w:rPr>
        <w:t xml:space="preserve"> Юлія </w:t>
      </w:r>
      <w:proofErr w:type="spellStart"/>
      <w:r w:rsidRPr="0058352B">
        <w:rPr>
          <w:rFonts w:ascii="e-ukraine" w:hAnsi="e-ukraine"/>
          <w:color w:val="000000"/>
          <w:sz w:val="27"/>
          <w:szCs w:val="27"/>
          <w:lang w:val="uk-UA"/>
        </w:rPr>
        <w:t>Чуфістова</w:t>
      </w:r>
      <w:proofErr w:type="spellEnd"/>
      <w:r w:rsidRPr="0058352B">
        <w:rPr>
          <w:rFonts w:ascii="e-ukraine" w:hAnsi="e-ukraine"/>
          <w:color w:val="000000"/>
          <w:sz w:val="27"/>
          <w:szCs w:val="27"/>
          <w:lang w:val="uk-UA"/>
        </w:rPr>
        <w:br/>
        <w:t xml:space="preserve">тел. +380999803804, сайт: http://unitedstudentsukraine.org/ керівник – Генрі </w:t>
      </w:r>
      <w:proofErr w:type="spellStart"/>
      <w:r w:rsidRPr="0058352B">
        <w:rPr>
          <w:rFonts w:ascii="e-ukraine" w:hAnsi="e-ukraine"/>
          <w:color w:val="000000"/>
          <w:sz w:val="27"/>
          <w:szCs w:val="27"/>
          <w:lang w:val="uk-UA"/>
        </w:rPr>
        <w:t>Штеренберг</w:t>
      </w:r>
      <w:proofErr w:type="spellEnd"/>
      <w:r w:rsidRPr="0058352B">
        <w:rPr>
          <w:rFonts w:ascii="e-ukraine" w:hAnsi="e-ukraine"/>
          <w:color w:val="000000"/>
          <w:sz w:val="27"/>
          <w:szCs w:val="27"/>
          <w:lang w:val="uk-UA"/>
        </w:rPr>
        <w:t xml:space="preserve">, </w:t>
      </w:r>
      <w:proofErr w:type="spellStart"/>
      <w:r w:rsidRPr="0058352B">
        <w:rPr>
          <w:rFonts w:ascii="e-ukraine" w:hAnsi="e-ukraine"/>
          <w:color w:val="000000"/>
          <w:sz w:val="27"/>
          <w:szCs w:val="27"/>
          <w:lang w:val="uk-UA"/>
        </w:rPr>
        <w:t>Linkedim</w:t>
      </w:r>
      <w:proofErr w:type="spellEnd"/>
      <w:r w:rsidRPr="0058352B">
        <w:rPr>
          <w:rFonts w:ascii="e-ukraine" w:hAnsi="e-ukraine"/>
          <w:color w:val="000000"/>
          <w:sz w:val="27"/>
          <w:szCs w:val="27"/>
          <w:lang w:val="uk-UA"/>
        </w:rPr>
        <w:t xml:space="preserve"> – </w:t>
      </w:r>
      <w:hyperlink r:id="rId5" w:history="1">
        <w:r w:rsidR="00376719" w:rsidRPr="00FF0DCD">
          <w:rPr>
            <w:rStyle w:val="a6"/>
            <w:rFonts w:ascii="e-ukraine" w:hAnsi="e-ukraine"/>
            <w:sz w:val="27"/>
            <w:szCs w:val="27"/>
            <w:lang w:val="uk-UA"/>
          </w:rPr>
          <w:t>http://www.linkedim.com/in/henryshterenberg</w:t>
        </w:r>
      </w:hyperlink>
      <w:r w:rsidRPr="0058352B">
        <w:rPr>
          <w:rFonts w:ascii="e-ukraine" w:hAnsi="e-ukraine"/>
          <w:color w:val="000000"/>
          <w:sz w:val="27"/>
          <w:szCs w:val="27"/>
          <w:lang w:val="uk-UA"/>
        </w:rPr>
        <w:t>.</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Реквізити:</w:t>
      </w:r>
      <w:r w:rsidRPr="0058352B">
        <w:rPr>
          <w:rFonts w:ascii="e-ukraine" w:hAnsi="e-ukraine"/>
          <w:color w:val="000000"/>
          <w:sz w:val="27"/>
          <w:szCs w:val="27"/>
          <w:lang w:val="uk-UA"/>
        </w:rPr>
        <w:br/>
      </w:r>
      <w:r>
        <w:rPr>
          <w:rFonts w:ascii="e-ukraine" w:hAnsi="e-ukraine"/>
          <w:color w:val="000000"/>
          <w:sz w:val="27"/>
          <w:szCs w:val="27"/>
          <w:lang w:val="uk-UA"/>
        </w:rPr>
        <w:t xml:space="preserve">          </w:t>
      </w:r>
      <w:r w:rsidRPr="0058352B">
        <w:rPr>
          <w:rFonts w:ascii="e-ukraine" w:hAnsi="e-ukraine"/>
          <w:color w:val="000000"/>
          <w:sz w:val="27"/>
          <w:szCs w:val="27"/>
          <w:lang w:val="uk-UA"/>
        </w:rPr>
        <w:t xml:space="preserve">ТОВ </w:t>
      </w:r>
      <w:proofErr w:type="spellStart"/>
      <w:r w:rsidRPr="0058352B">
        <w:rPr>
          <w:rFonts w:ascii="e-ukraine" w:hAnsi="e-ukraine"/>
          <w:color w:val="000000"/>
          <w:sz w:val="27"/>
          <w:szCs w:val="27"/>
          <w:lang w:val="uk-UA"/>
        </w:rPr>
        <w:t>„Економіка</w:t>
      </w:r>
      <w:proofErr w:type="spellEnd"/>
      <w:r w:rsidRPr="0058352B">
        <w:rPr>
          <w:rFonts w:ascii="e-ukraine" w:hAnsi="e-ukraine"/>
          <w:color w:val="000000"/>
          <w:sz w:val="27"/>
          <w:szCs w:val="27"/>
          <w:lang w:val="uk-UA"/>
        </w:rPr>
        <w:t xml:space="preserve"> </w:t>
      </w:r>
      <w:proofErr w:type="spellStart"/>
      <w:r w:rsidRPr="0058352B">
        <w:rPr>
          <w:rFonts w:ascii="e-ukraine" w:hAnsi="e-ukraine"/>
          <w:color w:val="000000"/>
          <w:sz w:val="27"/>
          <w:szCs w:val="27"/>
          <w:lang w:val="uk-UA"/>
        </w:rPr>
        <w:t>довіри”</w:t>
      </w:r>
      <w:proofErr w:type="spellEnd"/>
      <w:r w:rsidRPr="0058352B">
        <w:rPr>
          <w:rFonts w:ascii="e-ukraine" w:hAnsi="e-ukraine"/>
          <w:color w:val="000000"/>
          <w:sz w:val="27"/>
          <w:szCs w:val="27"/>
          <w:lang w:val="uk-UA"/>
        </w:rPr>
        <w:t>; ЄДРПОУ: 42392340,</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 xml:space="preserve">вул. </w:t>
      </w:r>
      <w:proofErr w:type="spellStart"/>
      <w:r w:rsidRPr="0058352B">
        <w:rPr>
          <w:rFonts w:ascii="e-ukraine" w:hAnsi="e-ukraine"/>
          <w:color w:val="000000"/>
          <w:sz w:val="27"/>
          <w:szCs w:val="27"/>
          <w:lang w:val="uk-UA"/>
        </w:rPr>
        <w:t>Воздвиженська</w:t>
      </w:r>
      <w:proofErr w:type="spellEnd"/>
      <w:r w:rsidRPr="0058352B">
        <w:rPr>
          <w:rFonts w:ascii="e-ukraine" w:hAnsi="e-ukraine"/>
          <w:color w:val="000000"/>
          <w:sz w:val="27"/>
          <w:szCs w:val="27"/>
          <w:lang w:val="uk-UA"/>
        </w:rPr>
        <w:t>, буд. 22, кв. 12,</w:t>
      </w:r>
    </w:p>
    <w:p w:rsid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м. Київ, 04071</w:t>
      </w:r>
    </w:p>
    <w:p w:rsidR="0058352B" w:rsidRPr="0058352B" w:rsidRDefault="0058352B" w:rsidP="0058352B">
      <w:pPr>
        <w:pStyle w:val="a3"/>
        <w:spacing w:before="0" w:beforeAutospacing="0" w:after="120" w:afterAutospacing="0" w:line="360" w:lineRule="auto"/>
        <w:ind w:firstLine="709"/>
        <w:jc w:val="both"/>
        <w:rPr>
          <w:rFonts w:ascii="e-ukraine" w:hAnsi="e-ukraine"/>
          <w:color w:val="000000"/>
          <w:sz w:val="27"/>
          <w:szCs w:val="27"/>
          <w:lang w:val="uk-UA"/>
        </w:rPr>
      </w:pPr>
      <w:r w:rsidRPr="0058352B">
        <w:rPr>
          <w:rFonts w:ascii="e-ukraine" w:hAnsi="e-ukraine"/>
          <w:color w:val="000000"/>
          <w:sz w:val="27"/>
          <w:szCs w:val="27"/>
          <w:lang w:val="uk-UA"/>
        </w:rPr>
        <w:t>UA223052990000026007026211686</w:t>
      </w:r>
      <w:r w:rsidRPr="0058352B">
        <w:rPr>
          <w:rFonts w:ascii="e-ukraine" w:hAnsi="e-ukraine"/>
          <w:color w:val="000000"/>
          <w:sz w:val="27"/>
          <w:szCs w:val="27"/>
          <w:lang w:val="uk-UA"/>
        </w:rPr>
        <w:br/>
      </w:r>
      <w:r>
        <w:rPr>
          <w:rFonts w:ascii="e-ukraine" w:hAnsi="e-ukraine"/>
          <w:color w:val="000000"/>
          <w:sz w:val="27"/>
          <w:szCs w:val="27"/>
          <w:lang w:val="uk-UA"/>
        </w:rPr>
        <w:t xml:space="preserve">          </w:t>
      </w:r>
      <w:r w:rsidRPr="0058352B">
        <w:rPr>
          <w:rFonts w:ascii="e-ukraine" w:hAnsi="e-ukraine"/>
          <w:color w:val="000000"/>
          <w:sz w:val="27"/>
          <w:szCs w:val="27"/>
          <w:lang w:val="uk-UA"/>
        </w:rPr>
        <w:t xml:space="preserve">Банк АТ КБ </w:t>
      </w:r>
      <w:proofErr w:type="spellStart"/>
      <w:r w:rsidRPr="0058352B">
        <w:rPr>
          <w:rFonts w:ascii="e-ukraine" w:hAnsi="e-ukraine"/>
          <w:color w:val="000000"/>
          <w:sz w:val="27"/>
          <w:szCs w:val="27"/>
          <w:lang w:val="uk-UA"/>
        </w:rPr>
        <w:t>„Приватбанк”</w:t>
      </w:r>
      <w:proofErr w:type="spellEnd"/>
    </w:p>
    <w:p w:rsidR="0058352B" w:rsidRDefault="0058352B" w:rsidP="0058352B">
      <w:pPr>
        <w:spacing w:after="120" w:line="360" w:lineRule="auto"/>
        <w:jc w:val="both"/>
        <w:rPr>
          <w:b/>
          <w:lang w:val="uk-UA"/>
        </w:rPr>
      </w:pPr>
    </w:p>
    <w:p w:rsidR="00D20016" w:rsidRDefault="00D20016" w:rsidP="0058352B">
      <w:pPr>
        <w:spacing w:after="120" w:line="360" w:lineRule="auto"/>
        <w:jc w:val="both"/>
      </w:pPr>
    </w:p>
    <w:sectPr w:rsidR="00D20016" w:rsidSect="00D20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8352B"/>
    <w:rsid w:val="00376719"/>
    <w:rsid w:val="0058352B"/>
    <w:rsid w:val="00D2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2B"/>
  </w:style>
  <w:style w:type="paragraph" w:styleId="4">
    <w:name w:val="heading 4"/>
    <w:basedOn w:val="a"/>
    <w:next w:val="a"/>
    <w:link w:val="40"/>
    <w:uiPriority w:val="9"/>
    <w:semiHidden/>
    <w:unhideWhenUsed/>
    <w:qFormat/>
    <w:rsid w:val="005835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8352B"/>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83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3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352B"/>
    <w:rPr>
      <w:rFonts w:ascii="Tahoma" w:hAnsi="Tahoma" w:cs="Tahoma"/>
      <w:sz w:val="16"/>
      <w:szCs w:val="16"/>
    </w:rPr>
  </w:style>
  <w:style w:type="character" w:styleId="a6">
    <w:name w:val="Hyperlink"/>
    <w:basedOn w:val="a0"/>
    <w:uiPriority w:val="99"/>
    <w:unhideWhenUsed/>
    <w:rsid w:val="00376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m.com/in/henryshterenber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2022-05-04T06:21:00Z</dcterms:created>
  <dcterms:modified xsi:type="dcterms:W3CDTF">2022-05-04T06:26:00Z</dcterms:modified>
</cp:coreProperties>
</file>