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78E" w:rsidRPr="002C478E" w:rsidRDefault="002C478E" w:rsidP="002C478E">
      <w:pPr>
        <w:shd w:val="clear" w:color="auto" w:fill="FFFFFF"/>
        <w:spacing w:after="0" w:line="480" w:lineRule="atLeast"/>
        <w:outlineLvl w:val="0"/>
        <w:rPr>
          <w:rFonts w:ascii="Arial" w:eastAsia="Times New Roman" w:hAnsi="Arial" w:cs="Arial"/>
          <w:color w:val="005C8C"/>
          <w:kern w:val="36"/>
          <w:sz w:val="48"/>
          <w:szCs w:val="48"/>
          <w:lang w:val="ru-RU" w:eastAsia="ru-RU"/>
        </w:rPr>
      </w:pPr>
      <w:r w:rsidRPr="002C478E">
        <w:rPr>
          <w:rFonts w:ascii="Arial" w:eastAsia="Times New Roman" w:hAnsi="Arial" w:cs="Arial"/>
          <w:color w:val="005C8C"/>
          <w:kern w:val="36"/>
          <w:sz w:val="48"/>
          <w:szCs w:val="48"/>
          <w:lang w:val="ru-RU" w:eastAsia="ru-RU"/>
        </w:rPr>
        <w:t xml:space="preserve">ООН </w:t>
      </w:r>
      <w:proofErr w:type="spellStart"/>
      <w:r w:rsidRPr="002C478E">
        <w:rPr>
          <w:rFonts w:ascii="Arial" w:eastAsia="Times New Roman" w:hAnsi="Arial" w:cs="Arial"/>
          <w:color w:val="005C8C"/>
          <w:kern w:val="36"/>
          <w:sz w:val="48"/>
          <w:szCs w:val="48"/>
          <w:lang w:val="ru-RU" w:eastAsia="ru-RU"/>
        </w:rPr>
        <w:t>оголошує</w:t>
      </w:r>
      <w:proofErr w:type="spellEnd"/>
      <w:r w:rsidRPr="002C478E">
        <w:rPr>
          <w:rFonts w:ascii="Arial" w:eastAsia="Times New Roman" w:hAnsi="Arial" w:cs="Arial"/>
          <w:color w:val="005C8C"/>
          <w:kern w:val="36"/>
          <w:sz w:val="48"/>
          <w:szCs w:val="48"/>
          <w:lang w:val="ru-RU" w:eastAsia="ru-RU"/>
        </w:rPr>
        <w:t xml:space="preserve"> Конкурс </w:t>
      </w:r>
      <w:proofErr w:type="spellStart"/>
      <w:r w:rsidRPr="002C478E">
        <w:rPr>
          <w:rFonts w:ascii="Arial" w:eastAsia="Times New Roman" w:hAnsi="Arial" w:cs="Arial"/>
          <w:color w:val="005C8C"/>
          <w:kern w:val="36"/>
          <w:sz w:val="48"/>
          <w:szCs w:val="48"/>
          <w:lang w:val="ru-RU" w:eastAsia="ru-RU"/>
        </w:rPr>
        <w:t>грантів</w:t>
      </w:r>
      <w:proofErr w:type="spellEnd"/>
      <w:r w:rsidRPr="002C478E">
        <w:rPr>
          <w:rFonts w:ascii="Arial" w:eastAsia="Times New Roman" w:hAnsi="Arial" w:cs="Arial"/>
          <w:color w:val="005C8C"/>
          <w:kern w:val="36"/>
          <w:sz w:val="48"/>
          <w:szCs w:val="48"/>
          <w:lang w:val="ru-RU" w:eastAsia="ru-RU"/>
        </w:rPr>
        <w:t xml:space="preserve"> на </w:t>
      </w:r>
      <w:proofErr w:type="spellStart"/>
      <w:r w:rsidRPr="002C478E">
        <w:rPr>
          <w:rFonts w:ascii="Arial" w:eastAsia="Times New Roman" w:hAnsi="Arial" w:cs="Arial"/>
          <w:color w:val="005C8C"/>
          <w:kern w:val="36"/>
          <w:sz w:val="48"/>
          <w:szCs w:val="48"/>
          <w:lang w:val="ru-RU" w:eastAsia="ru-RU"/>
        </w:rPr>
        <w:t>започаткування</w:t>
      </w:r>
      <w:proofErr w:type="spellEnd"/>
      <w:r w:rsidRPr="002C478E">
        <w:rPr>
          <w:rFonts w:ascii="Arial" w:eastAsia="Times New Roman" w:hAnsi="Arial" w:cs="Arial"/>
          <w:color w:val="005C8C"/>
          <w:kern w:val="36"/>
          <w:sz w:val="48"/>
          <w:szCs w:val="48"/>
          <w:lang w:val="ru-RU" w:eastAsia="ru-RU"/>
        </w:rPr>
        <w:t xml:space="preserve">, </w:t>
      </w:r>
      <w:proofErr w:type="spellStart"/>
      <w:r w:rsidRPr="002C478E">
        <w:rPr>
          <w:rFonts w:ascii="Arial" w:eastAsia="Times New Roman" w:hAnsi="Arial" w:cs="Arial"/>
          <w:color w:val="005C8C"/>
          <w:kern w:val="36"/>
          <w:sz w:val="48"/>
          <w:szCs w:val="48"/>
          <w:lang w:val="ru-RU" w:eastAsia="ru-RU"/>
        </w:rPr>
        <w:t>відновлення</w:t>
      </w:r>
      <w:proofErr w:type="spellEnd"/>
      <w:r w:rsidRPr="002C478E">
        <w:rPr>
          <w:rFonts w:ascii="Arial" w:eastAsia="Times New Roman" w:hAnsi="Arial" w:cs="Arial"/>
          <w:color w:val="005C8C"/>
          <w:kern w:val="36"/>
          <w:sz w:val="48"/>
          <w:szCs w:val="48"/>
          <w:lang w:val="ru-RU" w:eastAsia="ru-RU"/>
        </w:rPr>
        <w:t xml:space="preserve"> та </w:t>
      </w:r>
      <w:proofErr w:type="spellStart"/>
      <w:r w:rsidRPr="002C478E">
        <w:rPr>
          <w:rFonts w:ascii="Arial" w:eastAsia="Times New Roman" w:hAnsi="Arial" w:cs="Arial"/>
          <w:color w:val="005C8C"/>
          <w:kern w:val="36"/>
          <w:sz w:val="48"/>
          <w:szCs w:val="48"/>
          <w:lang w:val="ru-RU" w:eastAsia="ru-RU"/>
        </w:rPr>
        <w:t>розширення</w:t>
      </w:r>
      <w:proofErr w:type="spellEnd"/>
      <w:r w:rsidRPr="002C478E">
        <w:rPr>
          <w:rFonts w:ascii="Arial" w:eastAsia="Times New Roman" w:hAnsi="Arial" w:cs="Arial"/>
          <w:color w:val="005C8C"/>
          <w:kern w:val="36"/>
          <w:sz w:val="48"/>
          <w:szCs w:val="48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005C8C"/>
          <w:kern w:val="36"/>
          <w:sz w:val="48"/>
          <w:szCs w:val="48"/>
          <w:lang w:val="ru-RU" w:eastAsia="ru-RU"/>
        </w:rPr>
        <w:t>мікр</w:t>
      </w:r>
      <w:proofErr w:type="gramStart"/>
      <w:r w:rsidRPr="002C478E">
        <w:rPr>
          <w:rFonts w:ascii="Arial" w:eastAsia="Times New Roman" w:hAnsi="Arial" w:cs="Arial"/>
          <w:color w:val="005C8C"/>
          <w:kern w:val="36"/>
          <w:sz w:val="48"/>
          <w:szCs w:val="48"/>
          <w:lang w:val="ru-RU" w:eastAsia="ru-RU"/>
        </w:rPr>
        <w:t>о</w:t>
      </w:r>
      <w:proofErr w:type="spellEnd"/>
      <w:r w:rsidRPr="002C478E">
        <w:rPr>
          <w:rFonts w:ascii="Arial" w:eastAsia="Times New Roman" w:hAnsi="Arial" w:cs="Arial"/>
          <w:color w:val="005C8C"/>
          <w:kern w:val="36"/>
          <w:sz w:val="48"/>
          <w:szCs w:val="48"/>
          <w:lang w:val="ru-RU" w:eastAsia="ru-RU"/>
        </w:rPr>
        <w:t>-</w:t>
      </w:r>
      <w:proofErr w:type="gramEnd"/>
      <w:r w:rsidRPr="002C478E">
        <w:rPr>
          <w:rFonts w:ascii="Arial" w:eastAsia="Times New Roman" w:hAnsi="Arial" w:cs="Arial"/>
          <w:color w:val="005C8C"/>
          <w:kern w:val="36"/>
          <w:sz w:val="48"/>
          <w:szCs w:val="48"/>
          <w:lang w:val="ru-RU" w:eastAsia="ru-RU"/>
        </w:rPr>
        <w:t xml:space="preserve">, </w:t>
      </w:r>
      <w:proofErr w:type="spellStart"/>
      <w:r w:rsidRPr="002C478E">
        <w:rPr>
          <w:rFonts w:ascii="Arial" w:eastAsia="Times New Roman" w:hAnsi="Arial" w:cs="Arial"/>
          <w:color w:val="005C8C"/>
          <w:kern w:val="36"/>
          <w:sz w:val="48"/>
          <w:szCs w:val="48"/>
          <w:lang w:val="ru-RU" w:eastAsia="ru-RU"/>
        </w:rPr>
        <w:t>малих</w:t>
      </w:r>
      <w:proofErr w:type="spellEnd"/>
      <w:r w:rsidRPr="002C478E">
        <w:rPr>
          <w:rFonts w:ascii="Arial" w:eastAsia="Times New Roman" w:hAnsi="Arial" w:cs="Arial"/>
          <w:color w:val="005C8C"/>
          <w:kern w:val="36"/>
          <w:sz w:val="48"/>
          <w:szCs w:val="48"/>
          <w:lang w:val="ru-RU" w:eastAsia="ru-RU"/>
        </w:rPr>
        <w:t xml:space="preserve"> та </w:t>
      </w:r>
      <w:proofErr w:type="spellStart"/>
      <w:r w:rsidRPr="002C478E">
        <w:rPr>
          <w:rFonts w:ascii="Arial" w:eastAsia="Times New Roman" w:hAnsi="Arial" w:cs="Arial"/>
          <w:color w:val="005C8C"/>
          <w:kern w:val="36"/>
          <w:sz w:val="48"/>
          <w:szCs w:val="48"/>
          <w:lang w:val="ru-RU" w:eastAsia="ru-RU"/>
        </w:rPr>
        <w:t>середніх</w:t>
      </w:r>
      <w:proofErr w:type="spellEnd"/>
      <w:r w:rsidRPr="002C478E">
        <w:rPr>
          <w:rFonts w:ascii="Arial" w:eastAsia="Times New Roman" w:hAnsi="Arial" w:cs="Arial"/>
          <w:color w:val="005C8C"/>
          <w:kern w:val="36"/>
          <w:sz w:val="48"/>
          <w:szCs w:val="48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005C8C"/>
          <w:kern w:val="36"/>
          <w:sz w:val="48"/>
          <w:szCs w:val="48"/>
          <w:lang w:val="ru-RU" w:eastAsia="ru-RU"/>
        </w:rPr>
        <w:t>підприємств</w:t>
      </w:r>
      <w:proofErr w:type="spellEnd"/>
    </w:p>
    <w:p w:rsidR="002C478E" w:rsidRPr="002C478E" w:rsidRDefault="002C478E" w:rsidP="002C478E">
      <w:pPr>
        <w:shd w:val="clear" w:color="auto" w:fill="F0F3F4"/>
        <w:spacing w:after="24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</w:pPr>
      <w:r w:rsidRPr="002C478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br/>
      </w:r>
      <w:r>
        <w:rPr>
          <w:rFonts w:ascii="Arial" w:eastAsia="Times New Roman" w:hAnsi="Arial" w:cs="Arial"/>
          <w:noProof/>
          <w:color w:val="333333"/>
          <w:sz w:val="21"/>
          <w:szCs w:val="21"/>
          <w:lang w:val="ru-RU" w:eastAsia="ru-RU"/>
        </w:rPr>
        <w:drawing>
          <wp:inline distT="0" distB="0" distL="0" distR="0" wp14:anchorId="28F2A919" wp14:editId="004DEE1E">
            <wp:extent cx="3400425" cy="2257425"/>
            <wp:effectExtent l="0" t="0" r="9525" b="9525"/>
            <wp:docPr id="1" name="Рисунок 1" descr="grants-1024x6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ants-1024x68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78E" w:rsidRPr="002C478E" w:rsidRDefault="002C478E" w:rsidP="002C478E">
      <w:pPr>
        <w:shd w:val="clear" w:color="auto" w:fill="FFFFFF"/>
        <w:spacing w:after="300" w:line="240" w:lineRule="auto"/>
        <w:jc w:val="both"/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</w:pP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Програма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ООН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із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відновлення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та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розбудови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миру за </w:t>
      </w:r>
      <w:proofErr w:type="spellStart"/>
      <w:proofErr w:type="gram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п</w:t>
      </w:r>
      <w:proofErr w:type="gram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ідтримки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Європейського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Союзу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оголошує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конкурс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малих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бізнес-грантів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на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започаткування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,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відновлення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чи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розширення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мікро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,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малих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та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середніх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п</w:t>
      </w:r>
      <w:proofErr w:type="gram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ідприємств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на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підконтрольних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Уряду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України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територіях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Луганської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та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Донецької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областей, та в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окремих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районах та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містах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Запорізької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області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уздовж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узбережжя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Азовського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моря. </w:t>
      </w:r>
      <w:proofErr w:type="gram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З</w:t>
      </w:r>
      <w:proofErr w:type="gram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 </w:t>
      </w:r>
      <w:r w:rsidRPr="002C478E">
        <w:rPr>
          <w:rFonts w:ascii="Arial" w:eastAsia="Times New Roman" w:hAnsi="Arial" w:cs="Arial"/>
          <w:b/>
          <w:bCs/>
          <w:color w:val="405E66"/>
          <w:sz w:val="24"/>
          <w:szCs w:val="24"/>
          <w:lang w:val="ru-RU" w:eastAsia="ru-RU"/>
        </w:rPr>
        <w:t>метою</w:t>
      </w:r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 системного та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сталого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розвитку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пріоритетних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секторів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економіки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цільових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регіонів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,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грантова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підтримка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надаватиметься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для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реалізації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бізнес-проектів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:</w:t>
      </w:r>
    </w:p>
    <w:p w:rsidR="002C478E" w:rsidRPr="002C478E" w:rsidRDefault="002C478E" w:rsidP="002C478E">
      <w:pPr>
        <w:shd w:val="clear" w:color="auto" w:fill="FFFFFF"/>
        <w:spacing w:after="300" w:line="240" w:lineRule="auto"/>
        <w:jc w:val="both"/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</w:pPr>
      <w:r w:rsidRPr="002C478E">
        <w:rPr>
          <w:rFonts w:ascii="Arial" w:eastAsia="Times New Roman" w:hAnsi="Arial" w:cs="Arial"/>
          <w:b/>
          <w:bCs/>
          <w:color w:val="405E66"/>
          <w:sz w:val="24"/>
          <w:szCs w:val="24"/>
          <w:lang w:val="ru-RU" w:eastAsia="ru-RU"/>
        </w:rPr>
        <w:t>ЛОТ 1.</w:t>
      </w:r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 У </w:t>
      </w:r>
      <w:proofErr w:type="spellStart"/>
      <w:proofErr w:type="gram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п</w:t>
      </w:r>
      <w:proofErr w:type="gram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ідконтрольних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уряду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Ураїни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територіях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 </w:t>
      </w:r>
      <w:proofErr w:type="spellStart"/>
      <w:r w:rsidRPr="002C478E">
        <w:rPr>
          <w:rFonts w:ascii="Arial" w:eastAsia="Times New Roman" w:hAnsi="Arial" w:cs="Arial"/>
          <w:i/>
          <w:iCs/>
          <w:color w:val="405E66"/>
          <w:sz w:val="24"/>
          <w:szCs w:val="24"/>
          <w:lang w:val="ru-RU" w:eastAsia="ru-RU"/>
        </w:rPr>
        <w:t>Донецькій</w:t>
      </w:r>
      <w:proofErr w:type="spellEnd"/>
      <w:r w:rsidRPr="002C478E">
        <w:rPr>
          <w:rFonts w:ascii="Arial" w:eastAsia="Times New Roman" w:hAnsi="Arial" w:cs="Arial"/>
          <w:i/>
          <w:iCs/>
          <w:color w:val="405E66"/>
          <w:sz w:val="24"/>
          <w:szCs w:val="24"/>
          <w:lang w:val="ru-RU" w:eastAsia="ru-RU"/>
        </w:rPr>
        <w:t xml:space="preserve"> та </w:t>
      </w:r>
      <w:proofErr w:type="spellStart"/>
      <w:r w:rsidRPr="002C478E">
        <w:rPr>
          <w:rFonts w:ascii="Arial" w:eastAsia="Times New Roman" w:hAnsi="Arial" w:cs="Arial"/>
          <w:i/>
          <w:iCs/>
          <w:color w:val="405E66"/>
          <w:sz w:val="24"/>
          <w:szCs w:val="24"/>
          <w:lang w:val="ru-RU" w:eastAsia="ru-RU"/>
        </w:rPr>
        <w:t>Луганській</w:t>
      </w:r>
      <w:proofErr w:type="spellEnd"/>
      <w:r w:rsidRPr="002C478E">
        <w:rPr>
          <w:rFonts w:ascii="Arial" w:eastAsia="Times New Roman" w:hAnsi="Arial" w:cs="Arial"/>
          <w:i/>
          <w:iCs/>
          <w:color w:val="405E66"/>
          <w:sz w:val="24"/>
          <w:szCs w:val="24"/>
          <w:lang w:val="ru-RU" w:eastAsia="ru-RU"/>
        </w:rPr>
        <w:t xml:space="preserve"> областях</w:t>
      </w:r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 для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діяльності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в таких секторах:</w:t>
      </w:r>
    </w:p>
    <w:p w:rsidR="002C478E" w:rsidRPr="002C478E" w:rsidRDefault="002C478E" w:rsidP="002C478E">
      <w:pPr>
        <w:shd w:val="clear" w:color="auto" w:fill="FFFFFF"/>
        <w:spacing w:after="300" w:line="240" w:lineRule="auto"/>
        <w:jc w:val="both"/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</w:pPr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1)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Виготовлення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кераміки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і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гончарних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виробів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, посуду,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сувенірної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продукції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тощо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; 2)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Виробництво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текстильної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продукції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та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одягу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,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виготовлення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та ремонт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швейних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виробів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; 3) </w:t>
      </w:r>
      <w:proofErr w:type="spellStart"/>
      <w:proofErr w:type="gram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П</w:t>
      </w:r>
      <w:proofErr w:type="gram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ідтримка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індустрії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гостинності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–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Індустрія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краси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та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здоров’я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підтримуватись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 </w:t>
      </w:r>
      <w:r w:rsidRPr="002C478E">
        <w:rPr>
          <w:rFonts w:ascii="Arial" w:eastAsia="Times New Roman" w:hAnsi="Arial" w:cs="Arial"/>
          <w:b/>
          <w:bCs/>
          <w:color w:val="405E66"/>
          <w:sz w:val="24"/>
          <w:szCs w:val="24"/>
          <w:lang w:val="ru-RU" w:eastAsia="ru-RU"/>
        </w:rPr>
        <w:t>НЕ буде</w:t>
      </w:r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; 4)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Виробництво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харчових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продуктів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; 5)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Виробництво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зернових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та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олійних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культур; 6)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Виробництво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яловичини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та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коров’ячого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молока; 7)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Виробництво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м’яса</w:t>
      </w:r>
      <w:proofErr w:type="spellEnd"/>
      <w:proofErr w:type="gram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домашньої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птиці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та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яєць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.</w:t>
      </w:r>
    </w:p>
    <w:p w:rsidR="002C478E" w:rsidRPr="002C478E" w:rsidRDefault="002C478E" w:rsidP="002C478E">
      <w:pPr>
        <w:shd w:val="clear" w:color="auto" w:fill="FFFFFF"/>
        <w:spacing w:after="300" w:line="240" w:lineRule="auto"/>
        <w:jc w:val="both"/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</w:pPr>
      <w:r w:rsidRPr="002C478E">
        <w:rPr>
          <w:rFonts w:ascii="Arial" w:eastAsia="Times New Roman" w:hAnsi="Arial" w:cs="Arial"/>
          <w:b/>
          <w:bCs/>
          <w:color w:val="405E66"/>
          <w:sz w:val="24"/>
          <w:szCs w:val="24"/>
          <w:lang w:val="ru-RU" w:eastAsia="ru-RU"/>
        </w:rPr>
        <w:t>ЛОТ 2.</w:t>
      </w:r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 В </w:t>
      </w:r>
      <w:proofErr w:type="spellStart"/>
      <w:r w:rsidRPr="002C478E">
        <w:rPr>
          <w:rFonts w:ascii="Arial" w:eastAsia="Times New Roman" w:hAnsi="Arial" w:cs="Arial"/>
          <w:i/>
          <w:iCs/>
          <w:color w:val="405E66"/>
          <w:sz w:val="24"/>
          <w:szCs w:val="24"/>
          <w:lang w:val="ru-RU" w:eastAsia="ru-RU"/>
        </w:rPr>
        <w:t>окремих</w:t>
      </w:r>
      <w:proofErr w:type="spellEnd"/>
      <w:r w:rsidRPr="002C478E">
        <w:rPr>
          <w:rFonts w:ascii="Arial" w:eastAsia="Times New Roman" w:hAnsi="Arial" w:cs="Arial"/>
          <w:i/>
          <w:iCs/>
          <w:color w:val="405E66"/>
          <w:sz w:val="24"/>
          <w:szCs w:val="24"/>
          <w:lang w:val="ru-RU" w:eastAsia="ru-RU"/>
        </w:rPr>
        <w:t xml:space="preserve"> районах </w:t>
      </w:r>
      <w:proofErr w:type="spellStart"/>
      <w:r w:rsidRPr="002C478E">
        <w:rPr>
          <w:rFonts w:ascii="Arial" w:eastAsia="Times New Roman" w:hAnsi="Arial" w:cs="Arial"/>
          <w:i/>
          <w:iCs/>
          <w:color w:val="405E66"/>
          <w:sz w:val="24"/>
          <w:szCs w:val="24"/>
          <w:lang w:val="ru-RU" w:eastAsia="ru-RU"/>
        </w:rPr>
        <w:t>Запорізької</w:t>
      </w:r>
      <w:proofErr w:type="spellEnd"/>
      <w:r w:rsidRPr="002C478E">
        <w:rPr>
          <w:rFonts w:ascii="Arial" w:eastAsia="Times New Roman" w:hAnsi="Arial" w:cs="Arial"/>
          <w:i/>
          <w:iCs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i/>
          <w:iCs/>
          <w:color w:val="405E66"/>
          <w:sz w:val="24"/>
          <w:szCs w:val="24"/>
          <w:lang w:val="ru-RU" w:eastAsia="ru-RU"/>
        </w:rPr>
        <w:t>області</w:t>
      </w:r>
      <w:proofErr w:type="spellEnd"/>
      <w:r w:rsidRPr="002C478E">
        <w:rPr>
          <w:rFonts w:ascii="Arial" w:eastAsia="Times New Roman" w:hAnsi="Arial" w:cs="Arial"/>
          <w:i/>
          <w:iCs/>
          <w:color w:val="405E66"/>
          <w:sz w:val="24"/>
          <w:szCs w:val="24"/>
          <w:lang w:val="ru-RU" w:eastAsia="ru-RU"/>
        </w:rPr>
        <w:t xml:space="preserve"> (</w:t>
      </w:r>
      <w:proofErr w:type="spellStart"/>
      <w:r w:rsidRPr="002C478E">
        <w:rPr>
          <w:rFonts w:ascii="Arial" w:eastAsia="Times New Roman" w:hAnsi="Arial" w:cs="Arial"/>
          <w:i/>
          <w:iCs/>
          <w:color w:val="405E66"/>
          <w:sz w:val="24"/>
          <w:szCs w:val="24"/>
          <w:lang w:val="ru-RU" w:eastAsia="ru-RU"/>
        </w:rPr>
        <w:t>Бердянський</w:t>
      </w:r>
      <w:proofErr w:type="spellEnd"/>
      <w:r w:rsidRPr="002C478E">
        <w:rPr>
          <w:rFonts w:ascii="Arial" w:eastAsia="Times New Roman" w:hAnsi="Arial" w:cs="Arial"/>
          <w:i/>
          <w:iCs/>
          <w:color w:val="405E66"/>
          <w:sz w:val="24"/>
          <w:szCs w:val="24"/>
          <w:lang w:val="ru-RU" w:eastAsia="ru-RU"/>
        </w:rPr>
        <w:t xml:space="preserve">, </w:t>
      </w:r>
      <w:proofErr w:type="spellStart"/>
      <w:r w:rsidRPr="002C478E">
        <w:rPr>
          <w:rFonts w:ascii="Arial" w:eastAsia="Times New Roman" w:hAnsi="Arial" w:cs="Arial"/>
          <w:i/>
          <w:iCs/>
          <w:color w:val="405E66"/>
          <w:sz w:val="24"/>
          <w:szCs w:val="24"/>
          <w:lang w:val="ru-RU" w:eastAsia="ru-RU"/>
        </w:rPr>
        <w:t>Приморський</w:t>
      </w:r>
      <w:proofErr w:type="spellEnd"/>
      <w:r w:rsidRPr="002C478E">
        <w:rPr>
          <w:rFonts w:ascii="Arial" w:eastAsia="Times New Roman" w:hAnsi="Arial" w:cs="Arial"/>
          <w:i/>
          <w:iCs/>
          <w:color w:val="405E66"/>
          <w:sz w:val="24"/>
          <w:szCs w:val="24"/>
          <w:lang w:val="ru-RU" w:eastAsia="ru-RU"/>
        </w:rPr>
        <w:t xml:space="preserve">, </w:t>
      </w:r>
      <w:proofErr w:type="spellStart"/>
      <w:r w:rsidRPr="002C478E">
        <w:rPr>
          <w:rFonts w:ascii="Arial" w:eastAsia="Times New Roman" w:hAnsi="Arial" w:cs="Arial"/>
          <w:i/>
          <w:iCs/>
          <w:color w:val="405E66"/>
          <w:sz w:val="24"/>
          <w:szCs w:val="24"/>
          <w:lang w:val="ru-RU" w:eastAsia="ru-RU"/>
        </w:rPr>
        <w:t>Приазовський</w:t>
      </w:r>
      <w:proofErr w:type="spellEnd"/>
      <w:r w:rsidRPr="002C478E">
        <w:rPr>
          <w:rFonts w:ascii="Arial" w:eastAsia="Times New Roman" w:hAnsi="Arial" w:cs="Arial"/>
          <w:i/>
          <w:iCs/>
          <w:color w:val="405E66"/>
          <w:sz w:val="24"/>
          <w:szCs w:val="24"/>
          <w:lang w:val="ru-RU" w:eastAsia="ru-RU"/>
        </w:rPr>
        <w:t xml:space="preserve">, </w:t>
      </w:r>
      <w:proofErr w:type="spellStart"/>
      <w:r w:rsidRPr="002C478E">
        <w:rPr>
          <w:rFonts w:ascii="Arial" w:eastAsia="Times New Roman" w:hAnsi="Arial" w:cs="Arial"/>
          <w:i/>
          <w:iCs/>
          <w:color w:val="405E66"/>
          <w:sz w:val="24"/>
          <w:szCs w:val="24"/>
          <w:lang w:val="ru-RU" w:eastAsia="ru-RU"/>
        </w:rPr>
        <w:t>Оріхівський</w:t>
      </w:r>
      <w:proofErr w:type="spellEnd"/>
      <w:r w:rsidRPr="002C478E">
        <w:rPr>
          <w:rFonts w:ascii="Arial" w:eastAsia="Times New Roman" w:hAnsi="Arial" w:cs="Arial"/>
          <w:i/>
          <w:iCs/>
          <w:color w:val="405E66"/>
          <w:sz w:val="24"/>
          <w:szCs w:val="24"/>
          <w:lang w:val="ru-RU" w:eastAsia="ru-RU"/>
        </w:rPr>
        <w:t xml:space="preserve">, </w:t>
      </w:r>
      <w:proofErr w:type="spellStart"/>
      <w:r w:rsidRPr="002C478E">
        <w:rPr>
          <w:rFonts w:ascii="Arial" w:eastAsia="Times New Roman" w:hAnsi="Arial" w:cs="Arial"/>
          <w:i/>
          <w:iCs/>
          <w:color w:val="405E66"/>
          <w:sz w:val="24"/>
          <w:szCs w:val="24"/>
          <w:lang w:val="ru-RU" w:eastAsia="ru-RU"/>
        </w:rPr>
        <w:t>Гуляйпільський</w:t>
      </w:r>
      <w:proofErr w:type="spellEnd"/>
      <w:r w:rsidRPr="002C478E">
        <w:rPr>
          <w:rFonts w:ascii="Arial" w:eastAsia="Times New Roman" w:hAnsi="Arial" w:cs="Arial"/>
          <w:i/>
          <w:iCs/>
          <w:color w:val="405E66"/>
          <w:sz w:val="24"/>
          <w:szCs w:val="24"/>
          <w:lang w:val="ru-RU" w:eastAsia="ru-RU"/>
        </w:rPr>
        <w:t xml:space="preserve">, </w:t>
      </w:r>
      <w:proofErr w:type="spellStart"/>
      <w:r w:rsidRPr="002C478E">
        <w:rPr>
          <w:rFonts w:ascii="Arial" w:eastAsia="Times New Roman" w:hAnsi="Arial" w:cs="Arial"/>
          <w:i/>
          <w:iCs/>
          <w:color w:val="405E66"/>
          <w:sz w:val="24"/>
          <w:szCs w:val="24"/>
          <w:lang w:val="ru-RU" w:eastAsia="ru-RU"/>
        </w:rPr>
        <w:t>Якимівський</w:t>
      </w:r>
      <w:proofErr w:type="spellEnd"/>
      <w:r w:rsidRPr="002C478E">
        <w:rPr>
          <w:rFonts w:ascii="Arial" w:eastAsia="Times New Roman" w:hAnsi="Arial" w:cs="Arial"/>
          <w:i/>
          <w:iCs/>
          <w:color w:val="405E66"/>
          <w:sz w:val="24"/>
          <w:szCs w:val="24"/>
          <w:lang w:val="ru-RU" w:eastAsia="ru-RU"/>
        </w:rPr>
        <w:t xml:space="preserve">, </w:t>
      </w:r>
      <w:proofErr w:type="spellStart"/>
      <w:r w:rsidRPr="002C478E">
        <w:rPr>
          <w:rFonts w:ascii="Arial" w:eastAsia="Times New Roman" w:hAnsi="Arial" w:cs="Arial"/>
          <w:i/>
          <w:iCs/>
          <w:color w:val="405E66"/>
          <w:sz w:val="24"/>
          <w:szCs w:val="24"/>
          <w:lang w:val="ru-RU" w:eastAsia="ru-RU"/>
        </w:rPr>
        <w:t>Більмацький</w:t>
      </w:r>
      <w:proofErr w:type="spellEnd"/>
      <w:r w:rsidRPr="002C478E">
        <w:rPr>
          <w:rFonts w:ascii="Arial" w:eastAsia="Times New Roman" w:hAnsi="Arial" w:cs="Arial"/>
          <w:i/>
          <w:iCs/>
          <w:color w:val="405E66"/>
          <w:sz w:val="24"/>
          <w:szCs w:val="24"/>
          <w:lang w:val="ru-RU" w:eastAsia="ru-RU"/>
        </w:rPr>
        <w:t xml:space="preserve">, </w:t>
      </w:r>
      <w:proofErr w:type="spellStart"/>
      <w:r w:rsidRPr="002C478E">
        <w:rPr>
          <w:rFonts w:ascii="Arial" w:eastAsia="Times New Roman" w:hAnsi="Arial" w:cs="Arial"/>
          <w:i/>
          <w:iCs/>
          <w:color w:val="405E66"/>
          <w:sz w:val="24"/>
          <w:szCs w:val="24"/>
          <w:lang w:val="ru-RU" w:eastAsia="ru-RU"/>
        </w:rPr>
        <w:t>Мелітопольський</w:t>
      </w:r>
      <w:proofErr w:type="spellEnd"/>
      <w:r w:rsidRPr="002C478E">
        <w:rPr>
          <w:rFonts w:ascii="Arial" w:eastAsia="Times New Roman" w:hAnsi="Arial" w:cs="Arial"/>
          <w:i/>
          <w:iCs/>
          <w:color w:val="405E66"/>
          <w:sz w:val="24"/>
          <w:szCs w:val="24"/>
          <w:lang w:val="ru-RU" w:eastAsia="ru-RU"/>
        </w:rPr>
        <w:t xml:space="preserve"> та </w:t>
      </w:r>
      <w:proofErr w:type="spellStart"/>
      <w:r w:rsidRPr="002C478E">
        <w:rPr>
          <w:rFonts w:ascii="Arial" w:eastAsia="Times New Roman" w:hAnsi="Arial" w:cs="Arial"/>
          <w:i/>
          <w:iCs/>
          <w:color w:val="405E66"/>
          <w:sz w:val="24"/>
          <w:szCs w:val="24"/>
          <w:lang w:val="ru-RU" w:eastAsia="ru-RU"/>
        </w:rPr>
        <w:t>Токмацький</w:t>
      </w:r>
      <w:proofErr w:type="spellEnd"/>
      <w:r w:rsidRPr="002C478E">
        <w:rPr>
          <w:rFonts w:ascii="Arial" w:eastAsia="Times New Roman" w:hAnsi="Arial" w:cs="Arial"/>
          <w:i/>
          <w:iCs/>
          <w:color w:val="405E66"/>
          <w:sz w:val="24"/>
          <w:szCs w:val="24"/>
          <w:lang w:val="ru-RU" w:eastAsia="ru-RU"/>
        </w:rPr>
        <w:t>) </w:t>
      </w:r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та </w:t>
      </w:r>
      <w:r w:rsidRPr="002C478E">
        <w:rPr>
          <w:rFonts w:ascii="Arial" w:eastAsia="Times New Roman" w:hAnsi="Arial" w:cs="Arial"/>
          <w:i/>
          <w:iCs/>
          <w:color w:val="405E66"/>
          <w:sz w:val="24"/>
          <w:szCs w:val="24"/>
          <w:lang w:val="ru-RU" w:eastAsia="ru-RU"/>
        </w:rPr>
        <w:t xml:space="preserve">в </w:t>
      </w:r>
      <w:proofErr w:type="spellStart"/>
      <w:r w:rsidRPr="002C478E">
        <w:rPr>
          <w:rFonts w:ascii="Arial" w:eastAsia="Times New Roman" w:hAnsi="Arial" w:cs="Arial"/>
          <w:i/>
          <w:iCs/>
          <w:color w:val="405E66"/>
          <w:sz w:val="24"/>
          <w:szCs w:val="24"/>
          <w:lang w:val="ru-RU" w:eastAsia="ru-RU"/>
        </w:rPr>
        <w:t>Мангушському</w:t>
      </w:r>
      <w:proofErr w:type="spellEnd"/>
      <w:r w:rsidRPr="002C478E">
        <w:rPr>
          <w:rFonts w:ascii="Arial" w:eastAsia="Times New Roman" w:hAnsi="Arial" w:cs="Arial"/>
          <w:i/>
          <w:iCs/>
          <w:color w:val="405E66"/>
          <w:sz w:val="24"/>
          <w:szCs w:val="24"/>
          <w:lang w:val="ru-RU" w:eastAsia="ru-RU"/>
        </w:rPr>
        <w:t xml:space="preserve">, </w:t>
      </w:r>
      <w:proofErr w:type="spellStart"/>
      <w:r w:rsidRPr="002C478E">
        <w:rPr>
          <w:rFonts w:ascii="Arial" w:eastAsia="Times New Roman" w:hAnsi="Arial" w:cs="Arial"/>
          <w:i/>
          <w:iCs/>
          <w:color w:val="405E66"/>
          <w:sz w:val="24"/>
          <w:szCs w:val="24"/>
          <w:lang w:val="ru-RU" w:eastAsia="ru-RU"/>
        </w:rPr>
        <w:t>Волноваському</w:t>
      </w:r>
      <w:proofErr w:type="spellEnd"/>
      <w:r w:rsidRPr="002C478E">
        <w:rPr>
          <w:rFonts w:ascii="Arial" w:eastAsia="Times New Roman" w:hAnsi="Arial" w:cs="Arial"/>
          <w:i/>
          <w:iCs/>
          <w:color w:val="405E66"/>
          <w:sz w:val="24"/>
          <w:szCs w:val="24"/>
          <w:lang w:val="ru-RU" w:eastAsia="ru-RU"/>
        </w:rPr>
        <w:t xml:space="preserve"> і </w:t>
      </w:r>
      <w:proofErr w:type="spellStart"/>
      <w:r w:rsidRPr="002C478E">
        <w:rPr>
          <w:rFonts w:ascii="Arial" w:eastAsia="Times New Roman" w:hAnsi="Arial" w:cs="Arial"/>
          <w:i/>
          <w:iCs/>
          <w:color w:val="405E66"/>
          <w:sz w:val="24"/>
          <w:szCs w:val="24"/>
          <w:lang w:val="ru-RU" w:eastAsia="ru-RU"/>
        </w:rPr>
        <w:t>Нікольському</w:t>
      </w:r>
      <w:proofErr w:type="spellEnd"/>
      <w:r w:rsidRPr="002C478E">
        <w:rPr>
          <w:rFonts w:ascii="Arial" w:eastAsia="Times New Roman" w:hAnsi="Arial" w:cs="Arial"/>
          <w:i/>
          <w:iCs/>
          <w:color w:val="405E66"/>
          <w:sz w:val="24"/>
          <w:szCs w:val="24"/>
          <w:lang w:val="ru-RU" w:eastAsia="ru-RU"/>
        </w:rPr>
        <w:t xml:space="preserve"> районах і </w:t>
      </w:r>
      <w:proofErr w:type="spellStart"/>
      <w:r w:rsidRPr="002C478E">
        <w:rPr>
          <w:rFonts w:ascii="Arial" w:eastAsia="Times New Roman" w:hAnsi="Arial" w:cs="Arial"/>
          <w:i/>
          <w:iCs/>
          <w:color w:val="405E66"/>
          <w:sz w:val="24"/>
          <w:szCs w:val="24"/>
          <w:lang w:val="ru-RU" w:eastAsia="ru-RU"/>
        </w:rPr>
        <w:t>мі</w:t>
      </w:r>
      <w:proofErr w:type="gramStart"/>
      <w:r w:rsidRPr="002C478E">
        <w:rPr>
          <w:rFonts w:ascii="Arial" w:eastAsia="Times New Roman" w:hAnsi="Arial" w:cs="Arial"/>
          <w:i/>
          <w:iCs/>
          <w:color w:val="405E66"/>
          <w:sz w:val="24"/>
          <w:szCs w:val="24"/>
          <w:lang w:val="ru-RU" w:eastAsia="ru-RU"/>
        </w:rPr>
        <w:t>ст</w:t>
      </w:r>
      <w:proofErr w:type="gramEnd"/>
      <w:r w:rsidRPr="002C478E">
        <w:rPr>
          <w:rFonts w:ascii="Arial" w:eastAsia="Times New Roman" w:hAnsi="Arial" w:cs="Arial"/>
          <w:i/>
          <w:iCs/>
          <w:color w:val="405E66"/>
          <w:sz w:val="24"/>
          <w:szCs w:val="24"/>
          <w:lang w:val="ru-RU" w:eastAsia="ru-RU"/>
        </w:rPr>
        <w:t>і</w:t>
      </w:r>
      <w:proofErr w:type="spellEnd"/>
      <w:r w:rsidRPr="002C478E">
        <w:rPr>
          <w:rFonts w:ascii="Arial" w:eastAsia="Times New Roman" w:hAnsi="Arial" w:cs="Arial"/>
          <w:i/>
          <w:iCs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i/>
          <w:iCs/>
          <w:color w:val="405E66"/>
          <w:sz w:val="24"/>
          <w:szCs w:val="24"/>
          <w:lang w:val="ru-RU" w:eastAsia="ru-RU"/>
        </w:rPr>
        <w:t>Маріуполь</w:t>
      </w:r>
      <w:proofErr w:type="spellEnd"/>
      <w:r w:rsidRPr="002C478E">
        <w:rPr>
          <w:rFonts w:ascii="Arial" w:eastAsia="Times New Roman" w:hAnsi="Arial" w:cs="Arial"/>
          <w:i/>
          <w:iCs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i/>
          <w:iCs/>
          <w:color w:val="405E66"/>
          <w:sz w:val="24"/>
          <w:szCs w:val="24"/>
          <w:lang w:val="ru-RU" w:eastAsia="ru-RU"/>
        </w:rPr>
        <w:t>Донецької</w:t>
      </w:r>
      <w:proofErr w:type="spellEnd"/>
      <w:r w:rsidRPr="002C478E">
        <w:rPr>
          <w:rFonts w:ascii="Arial" w:eastAsia="Times New Roman" w:hAnsi="Arial" w:cs="Arial"/>
          <w:i/>
          <w:iCs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i/>
          <w:iCs/>
          <w:color w:val="405E66"/>
          <w:sz w:val="24"/>
          <w:szCs w:val="24"/>
          <w:lang w:val="ru-RU" w:eastAsia="ru-RU"/>
        </w:rPr>
        <w:t>області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 для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діяльності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в таких секторах:</w:t>
      </w:r>
    </w:p>
    <w:p w:rsidR="002C478E" w:rsidRPr="002C478E" w:rsidRDefault="002C478E" w:rsidP="002C478E">
      <w:pPr>
        <w:shd w:val="clear" w:color="auto" w:fill="FFFFFF"/>
        <w:spacing w:after="300" w:line="240" w:lineRule="auto"/>
        <w:jc w:val="both"/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</w:pPr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1)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Виробництво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устаткування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та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інжинірингові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послуги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; 2)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Виробництво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текстильної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продукції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та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одягу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та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виготовлення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та ремонт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швейних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виробів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; 3) </w:t>
      </w:r>
      <w:proofErr w:type="spellStart"/>
      <w:proofErr w:type="gram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П</w:t>
      </w:r>
      <w:proofErr w:type="gram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ідтримка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індустрії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гостинності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–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Індустрія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краси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та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здоров’я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підтримуватись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 </w:t>
      </w:r>
      <w:r w:rsidRPr="002C478E">
        <w:rPr>
          <w:rFonts w:ascii="Arial" w:eastAsia="Times New Roman" w:hAnsi="Arial" w:cs="Arial"/>
          <w:b/>
          <w:bCs/>
          <w:color w:val="405E66"/>
          <w:sz w:val="24"/>
          <w:szCs w:val="24"/>
          <w:lang w:val="ru-RU" w:eastAsia="ru-RU"/>
        </w:rPr>
        <w:t>НЕ буде</w:t>
      </w:r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; 4)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Виробництво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харчових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продуктів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; 5)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Виробництво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зернових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та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олійних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культур; 6)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lastRenderedPageBreak/>
        <w:t>Виробництво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яловичини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та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коров’ячого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молока; 7)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Вирощування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овочі</w:t>
      </w:r>
      <w:proofErr w:type="gram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в</w:t>
      </w:r>
      <w:proofErr w:type="spellEnd"/>
      <w:proofErr w:type="gram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,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фруктів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та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плодоовочевих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культур.</w:t>
      </w:r>
    </w:p>
    <w:p w:rsidR="002C478E" w:rsidRPr="002C478E" w:rsidRDefault="002C478E" w:rsidP="002C478E">
      <w:pPr>
        <w:shd w:val="clear" w:color="auto" w:fill="FFFFFF"/>
        <w:spacing w:after="300" w:line="240" w:lineRule="auto"/>
        <w:jc w:val="both"/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</w:pPr>
      <w:r w:rsidRPr="002C478E">
        <w:rPr>
          <w:rFonts w:ascii="Arial" w:eastAsia="Times New Roman" w:hAnsi="Arial" w:cs="Arial"/>
          <w:b/>
          <w:bCs/>
          <w:color w:val="405E66"/>
          <w:sz w:val="24"/>
          <w:szCs w:val="24"/>
          <w:lang w:val="ru-RU" w:eastAsia="ru-RU"/>
        </w:rPr>
        <w:t>Максимальна сума одного гранту:</w:t>
      </w:r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 до 6,500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євро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в гривневому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еквіваленті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.</w:t>
      </w:r>
    </w:p>
    <w:p w:rsidR="002C478E" w:rsidRPr="002C478E" w:rsidRDefault="002C478E" w:rsidP="002C478E">
      <w:pPr>
        <w:shd w:val="clear" w:color="auto" w:fill="FFFFFF"/>
        <w:spacing w:after="300" w:line="240" w:lineRule="auto"/>
        <w:jc w:val="both"/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</w:pPr>
      <w:r w:rsidRPr="002C478E">
        <w:rPr>
          <w:rFonts w:ascii="Arial" w:eastAsia="Times New Roman" w:hAnsi="Arial" w:cs="Arial"/>
          <w:b/>
          <w:bCs/>
          <w:color w:val="405E66"/>
          <w:sz w:val="24"/>
          <w:szCs w:val="24"/>
          <w:lang w:val="ru-RU" w:eastAsia="ru-RU"/>
        </w:rPr>
        <w:t xml:space="preserve">У </w:t>
      </w:r>
      <w:proofErr w:type="spellStart"/>
      <w:r w:rsidRPr="002C478E">
        <w:rPr>
          <w:rFonts w:ascii="Arial" w:eastAsia="Times New Roman" w:hAnsi="Arial" w:cs="Arial"/>
          <w:b/>
          <w:bCs/>
          <w:color w:val="405E66"/>
          <w:sz w:val="24"/>
          <w:szCs w:val="24"/>
          <w:lang w:val="ru-RU" w:eastAsia="ru-RU"/>
        </w:rPr>
        <w:t>конкурсі</w:t>
      </w:r>
      <w:proofErr w:type="spellEnd"/>
      <w:r w:rsidRPr="002C478E">
        <w:rPr>
          <w:rFonts w:ascii="Arial" w:eastAsia="Times New Roman" w:hAnsi="Arial" w:cs="Arial"/>
          <w:b/>
          <w:bCs/>
          <w:color w:val="405E66"/>
          <w:sz w:val="24"/>
          <w:szCs w:val="24"/>
          <w:lang w:val="ru-RU" w:eastAsia="ru-RU"/>
        </w:rPr>
        <w:t xml:space="preserve"> на </w:t>
      </w:r>
      <w:proofErr w:type="spellStart"/>
      <w:r w:rsidRPr="002C478E">
        <w:rPr>
          <w:rFonts w:ascii="Arial" w:eastAsia="Times New Roman" w:hAnsi="Arial" w:cs="Arial"/>
          <w:b/>
          <w:bCs/>
          <w:color w:val="405E66"/>
          <w:sz w:val="24"/>
          <w:szCs w:val="24"/>
          <w:lang w:val="ru-RU" w:eastAsia="ru-RU"/>
        </w:rPr>
        <w:t>отримання</w:t>
      </w:r>
      <w:proofErr w:type="spellEnd"/>
      <w:r w:rsidRPr="002C478E">
        <w:rPr>
          <w:rFonts w:ascii="Arial" w:eastAsia="Times New Roman" w:hAnsi="Arial" w:cs="Arial"/>
          <w:b/>
          <w:bCs/>
          <w:color w:val="405E66"/>
          <w:sz w:val="24"/>
          <w:szCs w:val="24"/>
          <w:lang w:val="ru-RU" w:eastAsia="ru-RU"/>
        </w:rPr>
        <w:t xml:space="preserve"> гранту </w:t>
      </w:r>
      <w:proofErr w:type="spellStart"/>
      <w:r w:rsidRPr="002C478E">
        <w:rPr>
          <w:rFonts w:ascii="Arial" w:eastAsia="Times New Roman" w:hAnsi="Arial" w:cs="Arial"/>
          <w:b/>
          <w:bCs/>
          <w:color w:val="405E66"/>
          <w:sz w:val="24"/>
          <w:szCs w:val="24"/>
          <w:lang w:val="ru-RU" w:eastAsia="ru-RU"/>
        </w:rPr>
        <w:t>можуть</w:t>
      </w:r>
      <w:proofErr w:type="spellEnd"/>
      <w:r w:rsidRPr="002C478E">
        <w:rPr>
          <w:rFonts w:ascii="Arial" w:eastAsia="Times New Roman" w:hAnsi="Arial" w:cs="Arial"/>
          <w:b/>
          <w:bCs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b/>
          <w:bCs/>
          <w:color w:val="405E66"/>
          <w:sz w:val="24"/>
          <w:szCs w:val="24"/>
          <w:lang w:val="ru-RU" w:eastAsia="ru-RU"/>
        </w:rPr>
        <w:t>брати</w:t>
      </w:r>
      <w:proofErr w:type="spellEnd"/>
      <w:r w:rsidRPr="002C478E">
        <w:rPr>
          <w:rFonts w:ascii="Arial" w:eastAsia="Times New Roman" w:hAnsi="Arial" w:cs="Arial"/>
          <w:b/>
          <w:bCs/>
          <w:color w:val="405E66"/>
          <w:sz w:val="24"/>
          <w:szCs w:val="24"/>
          <w:lang w:val="ru-RU" w:eastAsia="ru-RU"/>
        </w:rPr>
        <w:t xml:space="preserve"> участь: </w:t>
      </w:r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і)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Фізичні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особи,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які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є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повнолітніми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,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дієздатними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та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правоздатними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громадянами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України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та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постійно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проживають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на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відповідних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цільових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територіях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;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іі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)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товариства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з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обмеженою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відповідальністю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(</w:t>
      </w:r>
      <w:proofErr w:type="gram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ТОВ</w:t>
      </w:r>
      <w:proofErr w:type="gram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);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ііі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)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селянські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(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фермерські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)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господарства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(СГ);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iv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)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сімейні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фермерські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господарства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(СФГ); та v)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приватні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п</w:t>
      </w:r>
      <w:proofErr w:type="gram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ідприємства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(ПП).</w:t>
      </w:r>
    </w:p>
    <w:p w:rsidR="002C478E" w:rsidRPr="002C478E" w:rsidRDefault="002C478E" w:rsidP="002C478E">
      <w:pPr>
        <w:shd w:val="clear" w:color="auto" w:fill="FFFFFF"/>
        <w:spacing w:after="300" w:line="240" w:lineRule="auto"/>
        <w:jc w:val="both"/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</w:pPr>
      <w:r w:rsidRPr="002C478E">
        <w:rPr>
          <w:rFonts w:ascii="Arial" w:eastAsia="Times New Roman" w:hAnsi="Arial" w:cs="Arial"/>
          <w:b/>
          <w:bCs/>
          <w:color w:val="405E66"/>
          <w:sz w:val="24"/>
          <w:szCs w:val="24"/>
          <w:lang w:val="ru-RU" w:eastAsia="ru-RU"/>
        </w:rPr>
        <w:t xml:space="preserve">НЕ </w:t>
      </w:r>
      <w:proofErr w:type="spellStart"/>
      <w:r w:rsidRPr="002C478E">
        <w:rPr>
          <w:rFonts w:ascii="Arial" w:eastAsia="Times New Roman" w:hAnsi="Arial" w:cs="Arial"/>
          <w:b/>
          <w:bCs/>
          <w:color w:val="405E66"/>
          <w:sz w:val="24"/>
          <w:szCs w:val="24"/>
          <w:lang w:val="ru-RU" w:eastAsia="ru-RU"/>
        </w:rPr>
        <w:t>можуть</w:t>
      </w:r>
      <w:proofErr w:type="spellEnd"/>
      <w:r w:rsidRPr="002C478E">
        <w:rPr>
          <w:rFonts w:ascii="Arial" w:eastAsia="Times New Roman" w:hAnsi="Arial" w:cs="Arial"/>
          <w:b/>
          <w:bCs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b/>
          <w:bCs/>
          <w:color w:val="405E66"/>
          <w:sz w:val="24"/>
          <w:szCs w:val="24"/>
          <w:lang w:val="ru-RU" w:eastAsia="ru-RU"/>
        </w:rPr>
        <w:t>претендувати</w:t>
      </w:r>
      <w:proofErr w:type="spellEnd"/>
      <w:r w:rsidRPr="002C478E">
        <w:rPr>
          <w:rFonts w:ascii="Arial" w:eastAsia="Times New Roman" w:hAnsi="Arial" w:cs="Arial"/>
          <w:b/>
          <w:bCs/>
          <w:color w:val="405E66"/>
          <w:sz w:val="24"/>
          <w:szCs w:val="24"/>
          <w:lang w:val="ru-RU" w:eastAsia="ru-RU"/>
        </w:rPr>
        <w:t xml:space="preserve"> на </w:t>
      </w:r>
      <w:proofErr w:type="spellStart"/>
      <w:r w:rsidRPr="002C478E">
        <w:rPr>
          <w:rFonts w:ascii="Arial" w:eastAsia="Times New Roman" w:hAnsi="Arial" w:cs="Arial"/>
          <w:b/>
          <w:bCs/>
          <w:color w:val="405E66"/>
          <w:sz w:val="24"/>
          <w:szCs w:val="24"/>
          <w:lang w:val="ru-RU" w:eastAsia="ru-RU"/>
        </w:rPr>
        <w:t>отримання</w:t>
      </w:r>
      <w:proofErr w:type="spellEnd"/>
      <w:r w:rsidRPr="002C478E">
        <w:rPr>
          <w:rFonts w:ascii="Arial" w:eastAsia="Times New Roman" w:hAnsi="Arial" w:cs="Arial"/>
          <w:b/>
          <w:bCs/>
          <w:color w:val="405E66"/>
          <w:sz w:val="24"/>
          <w:szCs w:val="24"/>
          <w:lang w:val="ru-RU" w:eastAsia="ru-RU"/>
        </w:rPr>
        <w:t xml:space="preserve"> гранту: i) 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одночасно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особи,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які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перебувають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між</w:t>
      </w:r>
      <w:proofErr w:type="spellEnd"/>
      <w:proofErr w:type="gram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собою у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родинних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зв’язках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. У такому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разі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грант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може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бути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надано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лише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одному члену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родини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;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ii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) Особи,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що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отримували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фінансування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на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започаткування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,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відновлення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чи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розвиток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бізнесу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від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Програми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ООН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із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відновлення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та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розбудови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миру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чи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інших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проєктів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міжнародної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техн</w:t>
      </w:r>
      <w:proofErr w:type="gram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ічної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допомоги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впродовж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останніх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12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місяців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.</w:t>
      </w:r>
    </w:p>
    <w:p w:rsidR="002C478E" w:rsidRPr="002C478E" w:rsidRDefault="002C478E" w:rsidP="002C478E">
      <w:pPr>
        <w:shd w:val="clear" w:color="auto" w:fill="FFFFFF"/>
        <w:spacing w:after="300" w:line="240" w:lineRule="auto"/>
        <w:jc w:val="both"/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</w:pPr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Детальна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інформація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про конкурс та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його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вимоги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,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рекомендації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з </w:t>
      </w:r>
      <w:proofErr w:type="spellStart"/>
      <w:proofErr w:type="gram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п</w:t>
      </w:r>
      <w:proofErr w:type="gram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ідготовки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бізнес-планів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та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інструкція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з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подачі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он-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лайн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заявки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розміщені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в </w:t>
      </w:r>
      <w:proofErr w:type="spellStart"/>
      <w:r w:rsidRPr="002C478E">
        <w:rPr>
          <w:rFonts w:ascii="Arial" w:eastAsia="Times New Roman" w:hAnsi="Arial" w:cs="Arial"/>
          <w:b/>
          <w:bCs/>
          <w:i/>
          <w:iCs/>
          <w:color w:val="405E66"/>
          <w:sz w:val="24"/>
          <w:szCs w:val="24"/>
          <w:lang w:val="ru-RU" w:eastAsia="ru-RU"/>
        </w:rPr>
        <w:t>Посібнику</w:t>
      </w:r>
      <w:proofErr w:type="spellEnd"/>
      <w:r w:rsidRPr="002C478E">
        <w:rPr>
          <w:rFonts w:ascii="Arial" w:eastAsia="Times New Roman" w:hAnsi="Arial" w:cs="Arial"/>
          <w:b/>
          <w:bCs/>
          <w:i/>
          <w:iCs/>
          <w:color w:val="405E66"/>
          <w:sz w:val="24"/>
          <w:szCs w:val="24"/>
          <w:lang w:val="ru-RU" w:eastAsia="ru-RU"/>
        </w:rPr>
        <w:t xml:space="preserve"> з </w:t>
      </w:r>
      <w:proofErr w:type="spellStart"/>
      <w:r w:rsidRPr="002C478E">
        <w:rPr>
          <w:rFonts w:ascii="Arial" w:eastAsia="Times New Roman" w:hAnsi="Arial" w:cs="Arial"/>
          <w:b/>
          <w:bCs/>
          <w:i/>
          <w:iCs/>
          <w:color w:val="405E66"/>
          <w:sz w:val="24"/>
          <w:szCs w:val="24"/>
          <w:lang w:val="ru-RU" w:eastAsia="ru-RU"/>
        </w:rPr>
        <w:t>підготовки</w:t>
      </w:r>
      <w:proofErr w:type="spellEnd"/>
      <w:r w:rsidRPr="002C478E">
        <w:rPr>
          <w:rFonts w:ascii="Arial" w:eastAsia="Times New Roman" w:hAnsi="Arial" w:cs="Arial"/>
          <w:b/>
          <w:bCs/>
          <w:i/>
          <w:iCs/>
          <w:color w:val="405E66"/>
          <w:sz w:val="24"/>
          <w:szCs w:val="24"/>
          <w:lang w:val="ru-RU" w:eastAsia="ru-RU"/>
        </w:rPr>
        <w:t xml:space="preserve"> та </w:t>
      </w:r>
      <w:proofErr w:type="spellStart"/>
      <w:r w:rsidRPr="002C478E">
        <w:rPr>
          <w:rFonts w:ascii="Arial" w:eastAsia="Times New Roman" w:hAnsi="Arial" w:cs="Arial"/>
          <w:b/>
          <w:bCs/>
          <w:i/>
          <w:iCs/>
          <w:color w:val="405E66"/>
          <w:sz w:val="24"/>
          <w:szCs w:val="24"/>
          <w:lang w:val="ru-RU" w:eastAsia="ru-RU"/>
        </w:rPr>
        <w:t>подання</w:t>
      </w:r>
      <w:proofErr w:type="spellEnd"/>
      <w:r w:rsidRPr="002C478E">
        <w:rPr>
          <w:rFonts w:ascii="Arial" w:eastAsia="Times New Roman" w:hAnsi="Arial" w:cs="Arial"/>
          <w:b/>
          <w:bCs/>
          <w:i/>
          <w:iCs/>
          <w:color w:val="405E66"/>
          <w:sz w:val="24"/>
          <w:szCs w:val="24"/>
          <w:lang w:val="ru-RU" w:eastAsia="ru-RU"/>
        </w:rPr>
        <w:t xml:space="preserve"> заявок на участь у </w:t>
      </w:r>
      <w:proofErr w:type="spellStart"/>
      <w:r w:rsidRPr="002C478E">
        <w:rPr>
          <w:rFonts w:ascii="Arial" w:eastAsia="Times New Roman" w:hAnsi="Arial" w:cs="Arial"/>
          <w:b/>
          <w:bCs/>
          <w:i/>
          <w:iCs/>
          <w:color w:val="405E66"/>
          <w:sz w:val="24"/>
          <w:szCs w:val="24"/>
          <w:lang w:val="ru-RU" w:eastAsia="ru-RU"/>
        </w:rPr>
        <w:t>конкурсі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 на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сайті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ТЦК </w:t>
      </w:r>
      <w:hyperlink r:id="rId6" w:tgtFrame="_blank" w:history="1">
        <w:r w:rsidRPr="002C478E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ru-RU" w:eastAsia="ru-RU"/>
          </w:rPr>
          <w:t>www.ccc-tck.org.ua</w:t>
        </w:r>
      </w:hyperlink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, на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окремому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сайті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грантової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програми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 </w:t>
      </w:r>
      <w:hyperlink r:id="rId7" w:tgtFrame="_blank" w:history="1">
        <w:r w:rsidRPr="002C478E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ru-RU" w:eastAsia="ru-RU"/>
          </w:rPr>
          <w:t>http://my-ccc.org/</w:t>
        </w:r>
      </w:hyperlink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 та на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сторінці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програми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в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соціальній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мережі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Facebook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 </w:t>
      </w:r>
      <w:hyperlink r:id="rId8" w:tgtFrame="_blank" w:history="1">
        <w:r w:rsidRPr="002C478E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ru-RU" w:eastAsia="ru-RU"/>
          </w:rPr>
          <w:t>www.facebook.com/ccc.creative.centre</w:t>
        </w:r>
      </w:hyperlink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.</w:t>
      </w:r>
    </w:p>
    <w:p w:rsidR="002C478E" w:rsidRPr="002C478E" w:rsidRDefault="002C478E" w:rsidP="002C478E">
      <w:pPr>
        <w:shd w:val="clear" w:color="auto" w:fill="FFFFFF"/>
        <w:spacing w:after="300" w:line="240" w:lineRule="auto"/>
        <w:jc w:val="both"/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</w:pPr>
      <w:r w:rsidRPr="002C478E">
        <w:rPr>
          <w:rFonts w:ascii="Arial" w:eastAsia="Times New Roman" w:hAnsi="Arial" w:cs="Arial"/>
          <w:b/>
          <w:bCs/>
          <w:color w:val="405E66"/>
          <w:sz w:val="24"/>
          <w:szCs w:val="24"/>
          <w:lang w:val="ru-RU" w:eastAsia="ru-RU"/>
        </w:rPr>
        <w:t xml:space="preserve">Для </w:t>
      </w:r>
      <w:proofErr w:type="spellStart"/>
      <w:r w:rsidRPr="002C478E">
        <w:rPr>
          <w:rFonts w:ascii="Arial" w:eastAsia="Times New Roman" w:hAnsi="Arial" w:cs="Arial"/>
          <w:b/>
          <w:bCs/>
          <w:color w:val="405E66"/>
          <w:sz w:val="24"/>
          <w:szCs w:val="24"/>
          <w:lang w:val="ru-RU" w:eastAsia="ru-RU"/>
        </w:rPr>
        <w:t>отримання</w:t>
      </w:r>
      <w:proofErr w:type="spellEnd"/>
      <w:r w:rsidRPr="002C478E">
        <w:rPr>
          <w:rFonts w:ascii="Arial" w:eastAsia="Times New Roman" w:hAnsi="Arial" w:cs="Arial"/>
          <w:b/>
          <w:bCs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b/>
          <w:bCs/>
          <w:color w:val="405E66"/>
          <w:sz w:val="24"/>
          <w:szCs w:val="24"/>
          <w:lang w:val="ru-RU" w:eastAsia="ru-RU"/>
        </w:rPr>
        <w:t>додаткової</w:t>
      </w:r>
      <w:proofErr w:type="spellEnd"/>
      <w:r w:rsidRPr="002C478E">
        <w:rPr>
          <w:rFonts w:ascii="Arial" w:eastAsia="Times New Roman" w:hAnsi="Arial" w:cs="Arial"/>
          <w:b/>
          <w:bCs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b/>
          <w:bCs/>
          <w:color w:val="405E66"/>
          <w:sz w:val="24"/>
          <w:szCs w:val="24"/>
          <w:lang w:val="ru-RU" w:eastAsia="ru-RU"/>
        </w:rPr>
        <w:t>інформації</w:t>
      </w:r>
      <w:proofErr w:type="spellEnd"/>
      <w:r w:rsidRPr="002C478E">
        <w:rPr>
          <w:rFonts w:ascii="Arial" w:eastAsia="Times New Roman" w:hAnsi="Arial" w:cs="Arial"/>
          <w:b/>
          <w:bCs/>
          <w:color w:val="405E66"/>
          <w:sz w:val="24"/>
          <w:szCs w:val="24"/>
          <w:lang w:val="ru-RU" w:eastAsia="ru-RU"/>
        </w:rPr>
        <w:t> 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щодо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умов конкурсу та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процедури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подачі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заявок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запрошуємо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звертатися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до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Творчого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центру ТЦК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електронною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поштою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 </w:t>
      </w:r>
      <w:hyperlink r:id="rId9" w:tgtFrame="_blank" w:history="1">
        <w:r w:rsidRPr="002C478E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ru-RU" w:eastAsia="ru-RU"/>
          </w:rPr>
          <w:t>info@ccc.kiev.ua</w:t>
        </w:r>
      </w:hyperlink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,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або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за телефоном </w:t>
      </w:r>
      <w:r w:rsidRPr="002C478E">
        <w:rPr>
          <w:rFonts w:ascii="Arial" w:eastAsia="Times New Roman" w:hAnsi="Arial" w:cs="Arial"/>
          <w:b/>
          <w:bCs/>
          <w:color w:val="405E66"/>
          <w:sz w:val="24"/>
          <w:szCs w:val="24"/>
          <w:lang w:val="ru-RU" w:eastAsia="ru-RU"/>
        </w:rPr>
        <w:t>0 (800) 406 411.</w:t>
      </w:r>
    </w:p>
    <w:p w:rsidR="002C478E" w:rsidRPr="002C478E" w:rsidRDefault="002C478E" w:rsidP="002C478E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</w:pPr>
      <w:r w:rsidRPr="002C478E">
        <w:rPr>
          <w:rFonts w:ascii="Arial" w:eastAsia="Times New Roman" w:hAnsi="Arial" w:cs="Arial"/>
          <w:b/>
          <w:bCs/>
          <w:color w:val="405E66"/>
          <w:sz w:val="24"/>
          <w:szCs w:val="24"/>
          <w:lang w:val="ru-RU" w:eastAsia="ru-RU"/>
        </w:rPr>
        <w:t xml:space="preserve">Для </w:t>
      </w:r>
      <w:proofErr w:type="spellStart"/>
      <w:r w:rsidRPr="002C478E">
        <w:rPr>
          <w:rFonts w:ascii="Arial" w:eastAsia="Times New Roman" w:hAnsi="Arial" w:cs="Arial"/>
          <w:b/>
          <w:bCs/>
          <w:color w:val="405E66"/>
          <w:sz w:val="24"/>
          <w:szCs w:val="24"/>
          <w:lang w:val="ru-RU" w:eastAsia="ru-RU"/>
        </w:rPr>
        <w:t>участі</w:t>
      </w:r>
      <w:proofErr w:type="spellEnd"/>
      <w:r w:rsidRPr="002C478E">
        <w:rPr>
          <w:rFonts w:ascii="Arial" w:eastAsia="Times New Roman" w:hAnsi="Arial" w:cs="Arial"/>
          <w:b/>
          <w:bCs/>
          <w:color w:val="405E66"/>
          <w:sz w:val="24"/>
          <w:szCs w:val="24"/>
          <w:lang w:val="ru-RU" w:eastAsia="ru-RU"/>
        </w:rPr>
        <w:t xml:space="preserve"> в </w:t>
      </w:r>
      <w:proofErr w:type="spellStart"/>
      <w:r w:rsidRPr="002C478E">
        <w:rPr>
          <w:rFonts w:ascii="Arial" w:eastAsia="Times New Roman" w:hAnsi="Arial" w:cs="Arial"/>
          <w:b/>
          <w:bCs/>
          <w:color w:val="405E66"/>
          <w:sz w:val="24"/>
          <w:szCs w:val="24"/>
          <w:lang w:val="ru-RU" w:eastAsia="ru-RU"/>
        </w:rPr>
        <w:t>конкурсі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 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бажаючі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повинні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заповнити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заявку і з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необхідними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додатками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подати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її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 </w:t>
      </w:r>
      <w:r w:rsidRPr="002C478E">
        <w:rPr>
          <w:rFonts w:ascii="Arial" w:eastAsia="Times New Roman" w:hAnsi="Arial" w:cs="Arial"/>
          <w:b/>
          <w:bCs/>
          <w:color w:val="405E66"/>
          <w:sz w:val="24"/>
          <w:szCs w:val="24"/>
          <w:lang w:val="ru-RU" w:eastAsia="ru-RU"/>
        </w:rPr>
        <w:t>ВИКЛЮЧНО</w:t>
      </w:r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 через он-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лайн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систему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прийому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заявок за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посиланням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 </w:t>
      </w:r>
      <w:hyperlink r:id="rId10" w:tgtFrame="_blank" w:history="1">
        <w:r w:rsidRPr="002C478E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ru-RU" w:eastAsia="ru-RU"/>
          </w:rPr>
          <w:t>www.grant.ccc-tck.org.ua</w:t>
        </w:r>
      </w:hyperlink>
      <w:r w:rsidRPr="002C478E">
        <w:rPr>
          <w:rFonts w:ascii="Arial" w:eastAsia="Times New Roman" w:hAnsi="Arial" w:cs="Arial"/>
          <w:b/>
          <w:bCs/>
          <w:i/>
          <w:iCs/>
          <w:color w:val="405E66"/>
          <w:sz w:val="24"/>
          <w:szCs w:val="24"/>
          <w:lang w:val="ru-RU" w:eastAsia="ru-RU"/>
        </w:rPr>
        <w:t>.</w:t>
      </w:r>
    </w:p>
    <w:p w:rsidR="002C478E" w:rsidRPr="002C478E" w:rsidRDefault="002C478E" w:rsidP="002C478E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</w:pPr>
      <w:proofErr w:type="spellStart"/>
      <w:r w:rsidRPr="002C478E">
        <w:rPr>
          <w:rFonts w:ascii="Arial" w:eastAsia="Times New Roman" w:hAnsi="Arial" w:cs="Arial"/>
          <w:b/>
          <w:bCs/>
          <w:color w:val="405E66"/>
          <w:sz w:val="24"/>
          <w:szCs w:val="24"/>
          <w:lang w:val="ru-RU" w:eastAsia="ru-RU"/>
        </w:rPr>
        <w:t>Кінцевий</w:t>
      </w:r>
      <w:proofErr w:type="spellEnd"/>
      <w:r w:rsidRPr="002C478E">
        <w:rPr>
          <w:rFonts w:ascii="Arial" w:eastAsia="Times New Roman" w:hAnsi="Arial" w:cs="Arial"/>
          <w:b/>
          <w:bCs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b/>
          <w:bCs/>
          <w:color w:val="405E66"/>
          <w:sz w:val="24"/>
          <w:szCs w:val="24"/>
          <w:lang w:val="ru-RU" w:eastAsia="ru-RU"/>
        </w:rPr>
        <w:t>термін</w:t>
      </w:r>
      <w:proofErr w:type="spellEnd"/>
      <w:r w:rsidRPr="002C478E">
        <w:rPr>
          <w:rFonts w:ascii="Arial" w:eastAsia="Times New Roman" w:hAnsi="Arial" w:cs="Arial"/>
          <w:b/>
          <w:bCs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b/>
          <w:bCs/>
          <w:color w:val="405E66"/>
          <w:sz w:val="24"/>
          <w:szCs w:val="24"/>
          <w:lang w:val="ru-RU" w:eastAsia="ru-RU"/>
        </w:rPr>
        <w:t>подання</w:t>
      </w:r>
      <w:proofErr w:type="spellEnd"/>
      <w:r w:rsidRPr="002C478E">
        <w:rPr>
          <w:rFonts w:ascii="Arial" w:eastAsia="Times New Roman" w:hAnsi="Arial" w:cs="Arial"/>
          <w:b/>
          <w:bCs/>
          <w:color w:val="405E66"/>
          <w:sz w:val="24"/>
          <w:szCs w:val="24"/>
          <w:lang w:val="ru-RU" w:eastAsia="ru-RU"/>
        </w:rPr>
        <w:t xml:space="preserve"> заявок:</w:t>
      </w:r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 до </w:t>
      </w:r>
      <w:r w:rsidRPr="002C478E">
        <w:rPr>
          <w:rFonts w:ascii="Arial" w:eastAsia="Times New Roman" w:hAnsi="Arial" w:cs="Arial"/>
          <w:b/>
          <w:bCs/>
          <w:color w:val="405E66"/>
          <w:sz w:val="24"/>
          <w:szCs w:val="24"/>
          <w:lang w:val="ru-RU" w:eastAsia="ru-RU"/>
        </w:rPr>
        <w:t>23:59</w:t>
      </w:r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 (за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київським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часом) </w:t>
      </w:r>
      <w:r w:rsidRPr="002C478E">
        <w:rPr>
          <w:rFonts w:ascii="Arial" w:eastAsia="Times New Roman" w:hAnsi="Arial" w:cs="Arial"/>
          <w:b/>
          <w:bCs/>
          <w:color w:val="405E66"/>
          <w:sz w:val="24"/>
          <w:szCs w:val="24"/>
          <w:lang w:val="ru-RU" w:eastAsia="ru-RU"/>
        </w:rPr>
        <w:t>3 </w:t>
      </w:r>
      <w:proofErr w:type="spellStart"/>
      <w:r w:rsidRPr="002C478E">
        <w:rPr>
          <w:rFonts w:ascii="Arial" w:eastAsia="Times New Roman" w:hAnsi="Arial" w:cs="Arial"/>
          <w:b/>
          <w:bCs/>
          <w:color w:val="405E66"/>
          <w:sz w:val="24"/>
          <w:szCs w:val="24"/>
          <w:lang w:val="ru-RU" w:eastAsia="ru-RU"/>
        </w:rPr>
        <w:t>травня</w:t>
      </w:r>
      <w:proofErr w:type="spellEnd"/>
      <w:r w:rsidRPr="002C478E">
        <w:rPr>
          <w:rFonts w:ascii="Arial" w:eastAsia="Times New Roman" w:hAnsi="Arial" w:cs="Arial"/>
          <w:b/>
          <w:bCs/>
          <w:color w:val="405E66"/>
          <w:sz w:val="24"/>
          <w:szCs w:val="24"/>
          <w:lang w:val="ru-RU" w:eastAsia="ru-RU"/>
        </w:rPr>
        <w:t xml:space="preserve"> 2020 року</w:t>
      </w:r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.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Неповні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заявки, та заявки,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що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надійшли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п</w:t>
      </w:r>
      <w:proofErr w:type="gram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ізніше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встановленого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терміну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,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будуть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 xml:space="preserve"> автоматично </w:t>
      </w:r>
      <w:proofErr w:type="spellStart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відхилені</w:t>
      </w:r>
      <w:proofErr w:type="spellEnd"/>
      <w:r w:rsidRPr="002C478E">
        <w:rPr>
          <w:rFonts w:ascii="Arial" w:eastAsia="Times New Roman" w:hAnsi="Arial" w:cs="Arial"/>
          <w:color w:val="405E66"/>
          <w:sz w:val="24"/>
          <w:szCs w:val="24"/>
          <w:lang w:val="ru-RU" w:eastAsia="ru-RU"/>
        </w:rPr>
        <w:t>.</w:t>
      </w:r>
    </w:p>
    <w:p w:rsidR="00B447B7" w:rsidRDefault="004C654F">
      <w:bookmarkStart w:id="0" w:name="_GoBack"/>
      <w:bookmarkEnd w:id="0"/>
    </w:p>
    <w:sectPr w:rsidR="00B44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78E"/>
    <w:rsid w:val="0005500B"/>
    <w:rsid w:val="002C478E"/>
    <w:rsid w:val="003D2BA8"/>
    <w:rsid w:val="004C654F"/>
    <w:rsid w:val="00D20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link w:val="10"/>
    <w:uiPriority w:val="9"/>
    <w:qFormat/>
    <w:rsid w:val="002C47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478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C4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2C478E"/>
    <w:rPr>
      <w:color w:val="0000FF"/>
      <w:u w:val="single"/>
    </w:rPr>
  </w:style>
  <w:style w:type="character" w:styleId="a5">
    <w:name w:val="Strong"/>
    <w:basedOn w:val="a0"/>
    <w:uiPriority w:val="22"/>
    <w:qFormat/>
    <w:rsid w:val="002C478E"/>
    <w:rPr>
      <w:b/>
      <w:bCs/>
    </w:rPr>
  </w:style>
  <w:style w:type="character" w:styleId="a6">
    <w:name w:val="Emphasis"/>
    <w:basedOn w:val="a0"/>
    <w:uiPriority w:val="20"/>
    <w:qFormat/>
    <w:rsid w:val="002C478E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2C4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478E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link w:val="10"/>
    <w:uiPriority w:val="9"/>
    <w:qFormat/>
    <w:rsid w:val="002C47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478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C4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2C478E"/>
    <w:rPr>
      <w:color w:val="0000FF"/>
      <w:u w:val="single"/>
    </w:rPr>
  </w:style>
  <w:style w:type="character" w:styleId="a5">
    <w:name w:val="Strong"/>
    <w:basedOn w:val="a0"/>
    <w:uiPriority w:val="22"/>
    <w:qFormat/>
    <w:rsid w:val="002C478E"/>
    <w:rPr>
      <w:b/>
      <w:bCs/>
    </w:rPr>
  </w:style>
  <w:style w:type="character" w:styleId="a6">
    <w:name w:val="Emphasis"/>
    <w:basedOn w:val="a0"/>
    <w:uiPriority w:val="20"/>
    <w:qFormat/>
    <w:rsid w:val="002C478E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2C4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478E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9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268610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95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67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5C5C6"/>
                    <w:right w:val="none" w:sz="0" w:space="0" w:color="auto"/>
                  </w:divBdr>
                </w:div>
                <w:div w:id="1549948756">
                  <w:marLeft w:val="0"/>
                  <w:marRight w:val="0"/>
                  <w:marTop w:val="0"/>
                  <w:marBottom w:val="0"/>
                  <w:divBdr>
                    <w:top w:val="single" w:sz="6" w:space="9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3812222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ccc.creative.centr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y-ccc.org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cc-tck.org.ua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grant.ccc-tck.org.u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ccc.kie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589</Words>
  <Characters>3363</Characters>
  <Application>Microsoft Office Word</Application>
  <DocSecurity>0</DocSecurity>
  <Lines>28</Lines>
  <Paragraphs>7</Paragraphs>
  <ScaleCrop>false</ScaleCrop>
  <Company/>
  <LinksUpToDate>false</LinksUpToDate>
  <CharactersWithSpaces>3945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Юзер</cp:lastModifiedBy>
  <cp:revision>2</cp:revision>
  <dcterms:created xsi:type="dcterms:W3CDTF">2020-04-15T11:48:00Z</dcterms:created>
  <dcterms:modified xsi:type="dcterms:W3CDTF">2020-04-15T11:49:00Z</dcterms:modified>
</cp:coreProperties>
</file>