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30" w:rsidRPr="001170ED" w:rsidRDefault="00E17630" w:rsidP="00E17630">
      <w:pPr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</w:p>
    <w:p w:rsidR="00E17630" w:rsidRPr="001170ED" w:rsidRDefault="00E17630" w:rsidP="00E1763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ТЕХНОЛОГІЧНА КАРТКА</w:t>
      </w:r>
    </w:p>
    <w:p w:rsidR="00E17630" w:rsidRPr="001170ED" w:rsidRDefault="00E17630" w:rsidP="00E17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адміністративної послуги з 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>надання відомостей з Державного земельного кадастру у формі витягу з Державного земельного кадастру про обмеження у використанні земель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700"/>
        <w:gridCol w:w="2091"/>
        <w:gridCol w:w="1159"/>
        <w:gridCol w:w="2040"/>
      </w:tblGrid>
      <w:tr w:rsidR="00E17630" w:rsidRPr="001170ED" w:rsidTr="00A52758">
        <w:trPr>
          <w:cantSplit/>
          <w:trHeight w:val="69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№</w:t>
            </w:r>
          </w:p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Етапи послуги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Відповідальна посадова особа</w:t>
            </w:r>
          </w:p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 структурний підрозділ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Дія</w:t>
            </w:r>
          </w:p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(В, У, </w:t>
            </w:r>
          </w:p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П, З)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  <w:t>Термін виконання</w:t>
            </w:r>
          </w:p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ar-SA"/>
              </w:rPr>
              <w:t>(днів)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Прийом та реєстрація заяви суб’єкта звернення в центрі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При Покровській  районній  державній адміністрації </w:t>
            </w:r>
            <w:r w:rsidRPr="001170ED">
              <w:rPr>
                <w:rFonts w:ascii="Times New Roman" w:hAnsi="Times New Roman"/>
                <w:lang w:val="uk-UA"/>
              </w:rPr>
              <w:t xml:space="preserve">    </w:t>
            </w:r>
          </w:p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Протягом одного робочого дня (Заяви реєструються в день їх надходження в порядку черговості)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Передача заяви до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Реєстрація заяви у системі документообігу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, передача документів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>Державного кадастрового реєстратора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Внесення до Державного земельного кадастру даних:</w:t>
            </w:r>
          </w:p>
          <w:p w:rsidR="00E17630" w:rsidRPr="001170ED" w:rsidRDefault="00E1763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1) реєстраційний номер заяви;</w:t>
            </w:r>
          </w:p>
          <w:p w:rsidR="00E17630" w:rsidRPr="001170ED" w:rsidRDefault="00E1763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2) дата реєстрації заяви;</w:t>
            </w:r>
          </w:p>
          <w:p w:rsidR="00E17630" w:rsidRPr="001170ED" w:rsidRDefault="00E1763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3) відомості про особу, яка звернулася із заявою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(запитом)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;</w:t>
            </w:r>
          </w:p>
          <w:p w:rsidR="00E17630" w:rsidRPr="001170ED" w:rsidRDefault="00E1763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4) кадастровий номер (за наявності) та місцезнаходження земельної ділянки, щодо якої подано заяву;</w:t>
            </w:r>
          </w:p>
          <w:p w:rsidR="00E17630" w:rsidRPr="001170ED" w:rsidRDefault="00E1763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5) підстави для надання відповідної інформації з посиланням на норму закону, яка передбачає право відповідного органу державної влади, органу місцевого самоврядування запитувати таку інформацію, а також реквізити справи, у зв'язку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з якою виникла потреба в отриманні інформації (якщо запит здійснено органом державної влади, органом місцевого самоврядування);</w:t>
            </w:r>
          </w:p>
          <w:p w:rsidR="00E17630" w:rsidRPr="001170ED" w:rsidRDefault="00E1763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6)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закону;</w:t>
            </w:r>
          </w:p>
          <w:p w:rsidR="00E17630" w:rsidRPr="001170ED" w:rsidRDefault="00E17630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7) відомості про Державного кадастрового реєстратора, який прийняв заяву.</w:t>
            </w:r>
          </w:p>
          <w:p w:rsidR="00E17630" w:rsidRPr="001170ED" w:rsidRDefault="00E1763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E17630" w:rsidRPr="001170ED" w:rsidRDefault="00E1763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Створення електронної копії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заяви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Державному земельному кадастрі.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першого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lastRenderedPageBreak/>
              <w:t>5.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Формування витягу з Державного земельного кадастру про обмеження у використанні земель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 визначеною формою за допомогою програмного забезпечення Державного земельного кадастру</w:t>
            </w:r>
          </w:p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або </w:t>
            </w:r>
          </w:p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формування 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за визначеною формою за допомогою програмного забезпечення Державного земельного кадастру.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дев’ятого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>6.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Підписання витягу з Державного земельного кадастру про обмеження у використанні земель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та засвідчення підпису власною печаткою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</w:t>
            </w:r>
          </w:p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Передає витяг з Державного земельного кадастру про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обмеження у використанні земель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</w:t>
            </w:r>
            <w:proofErr w:type="spellStart"/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проставлення у системі документообігу позначки про виконання послуги та передачі його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центру надання адміністративних послуг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lastRenderedPageBreak/>
              <w:t xml:space="preserve">Державний кадастровий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lastRenderedPageBreak/>
              <w:t xml:space="preserve">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Не пізніше  десятого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lastRenderedPageBreak/>
              <w:t>8.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Проставляє у системі документообігу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позначку про виконання послуги та п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ередає витяг з Державного земельного кадастру про обмеження у використанні земель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 центру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Покровській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районній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державній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E17630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>9.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Видача замовнику витягу з Державного земельного кадастру про обмеження у використанні земель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17630" w:rsidRPr="001170ED" w:rsidRDefault="00E17630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 день звернення заявника після отримання витягу з Державного земельного кадастру про обмеження у використанні земель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про відмову у наданні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відомостей з Державного земельного кадастру </w:t>
            </w:r>
          </w:p>
        </w:tc>
      </w:tr>
      <w:tr w:rsidR="00E17630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Загальна кількість днів надання послуги –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 робочих днів</w:t>
            </w:r>
          </w:p>
        </w:tc>
      </w:tr>
      <w:tr w:rsidR="00E17630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Загальна кількість днів надання послуги (передбачена </w:t>
            </w: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законодавством) –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30" w:rsidRPr="001170ED" w:rsidRDefault="00E17630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10 робочих днів</w:t>
            </w:r>
          </w:p>
        </w:tc>
      </w:tr>
    </w:tbl>
    <w:p w:rsidR="00E17630" w:rsidRPr="001170ED" w:rsidRDefault="00E17630" w:rsidP="00E1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E17630" w:rsidRPr="001170ED" w:rsidRDefault="00E17630" w:rsidP="00E17630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Примітка: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дії або бездіяльність посадової особи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Міськрайонного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 управління у Покровському районі та м.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Мирнограді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Головного управління </w:t>
      </w:r>
      <w:proofErr w:type="spellStart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>Держгеокадастру</w:t>
      </w:r>
      <w:proofErr w:type="spellEnd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у Донецькій області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>, адміністратора центру надання адміністративних послуг можуть бути оскаржені до суду в порядку, встановленому законом.</w:t>
      </w:r>
    </w:p>
    <w:p w:rsidR="00E17630" w:rsidRPr="001170ED" w:rsidRDefault="00E17630" w:rsidP="00E17630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 Умовні позначки: В – виконує, У – бере участь, П – погоджує, З – затверджує.</w:t>
      </w:r>
    </w:p>
    <w:p w:rsidR="00F02300" w:rsidRPr="00E17630" w:rsidRDefault="00F02300">
      <w:pPr>
        <w:rPr>
          <w:lang w:val="uk-UA"/>
        </w:rPr>
      </w:pPr>
      <w:bookmarkStart w:id="0" w:name="_GoBack"/>
      <w:bookmarkEnd w:id="0"/>
    </w:p>
    <w:sectPr w:rsidR="00F02300" w:rsidRPr="00E17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90"/>
    <w:rsid w:val="00184B1E"/>
    <w:rsid w:val="003F4390"/>
    <w:rsid w:val="006F0050"/>
    <w:rsid w:val="00E15E42"/>
    <w:rsid w:val="00E17630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898</Words>
  <Characters>5120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2019-01-08T16:02:00Z</dcterms:created>
  <dcterms:modified xsi:type="dcterms:W3CDTF">2019-01-08T16:02:00Z</dcterms:modified>
</cp:coreProperties>
</file>