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D3" w:rsidRDefault="00CA29D3" w:rsidP="00CA29D3">
      <w:pPr>
        <w:ind w:left="5672"/>
        <w:rPr>
          <w:bCs/>
          <w:lang w:eastAsia="uk-UA"/>
        </w:rPr>
      </w:pPr>
      <w:r>
        <w:rPr>
          <w:bCs/>
          <w:lang w:eastAsia="uk-UA"/>
        </w:rPr>
        <w:t>ЗАТВЕРДЖЕНО</w:t>
      </w:r>
    </w:p>
    <w:p w:rsidR="00CA29D3" w:rsidRDefault="00CA29D3" w:rsidP="00CA29D3">
      <w:pPr>
        <w:ind w:left="4963" w:firstLine="709"/>
      </w:pPr>
      <w:r>
        <w:t xml:space="preserve">Розпорядження голови </w:t>
      </w:r>
    </w:p>
    <w:p w:rsidR="00CA29D3" w:rsidRDefault="00CA29D3" w:rsidP="00CA29D3">
      <w:pPr>
        <w:ind w:left="5672"/>
      </w:pPr>
      <w:r>
        <w:t>райдержадміністрації                           _______________№______</w:t>
      </w:r>
    </w:p>
    <w:p w:rsidR="00CA29D3" w:rsidRDefault="00CA29D3" w:rsidP="00CA29D3">
      <w:pPr>
        <w:ind w:left="4963" w:firstLine="709"/>
      </w:pPr>
      <w:r>
        <w:t xml:space="preserve">(у редакції розпорядження </w:t>
      </w:r>
    </w:p>
    <w:p w:rsidR="00CA29D3" w:rsidRDefault="00CA29D3" w:rsidP="00CA29D3">
      <w:pPr>
        <w:ind w:left="4963" w:firstLine="709"/>
      </w:pPr>
      <w:r>
        <w:t>голови райдержадміністрації</w:t>
      </w:r>
    </w:p>
    <w:p w:rsidR="00CA29D3" w:rsidRDefault="00CA29D3" w:rsidP="00CA29D3">
      <w:pPr>
        <w:ind w:left="4963" w:firstLine="709"/>
      </w:pPr>
      <w:r>
        <w:t>_______________№______)</w:t>
      </w:r>
    </w:p>
    <w:p w:rsidR="00CA29D3" w:rsidRDefault="00CA29D3" w:rsidP="00CA29D3">
      <w:pPr>
        <w:ind w:left="5940"/>
        <w:rPr>
          <w:rFonts w:eastAsia="Calibri"/>
          <w:bCs/>
          <w:caps/>
          <w:color w:val="000000" w:themeColor="text1"/>
          <w:sz w:val="24"/>
          <w:szCs w:val="24"/>
        </w:rPr>
      </w:pPr>
    </w:p>
    <w:p w:rsidR="00CA29D3" w:rsidRDefault="00CA29D3" w:rsidP="00CA29D3">
      <w:pPr>
        <w:jc w:val="center"/>
        <w:rPr>
          <w:rFonts w:eastAsia="Calibri"/>
          <w:bCs/>
          <w:caps/>
          <w:color w:val="000000" w:themeColor="text1"/>
          <w:sz w:val="24"/>
          <w:szCs w:val="24"/>
        </w:rPr>
      </w:pPr>
      <w:r>
        <w:rPr>
          <w:rFonts w:eastAsia="Calibri"/>
          <w:bCs/>
          <w:caps/>
          <w:color w:val="000000" w:themeColor="text1"/>
          <w:sz w:val="24"/>
          <w:szCs w:val="24"/>
        </w:rPr>
        <w:t>ТЕХНОЛОГІЧНА КАРТКа АДМІНІСТРАТИВНОЇ ПОСЛУГИ</w:t>
      </w:r>
    </w:p>
    <w:p w:rsidR="00CA29D3" w:rsidRDefault="00CA29D3" w:rsidP="00CA29D3">
      <w:pPr>
        <w:jc w:val="center"/>
        <w:rPr>
          <w:rFonts w:eastAsia="Calibri"/>
          <w:bCs/>
          <w:caps/>
          <w:color w:val="000000" w:themeColor="text1"/>
          <w:sz w:val="24"/>
          <w:szCs w:val="24"/>
          <w:u w:val="single"/>
        </w:rPr>
      </w:pPr>
      <w:r>
        <w:rPr>
          <w:rFonts w:eastAsia="Calibri"/>
          <w:bCs/>
          <w:caps/>
          <w:color w:val="000000" w:themeColor="text1"/>
          <w:sz w:val="24"/>
          <w:szCs w:val="24"/>
          <w:u w:val="single"/>
        </w:rPr>
        <w:t>«</w:t>
      </w:r>
      <w:r>
        <w:rPr>
          <w:rFonts w:eastAsia="Calibri"/>
          <w:color w:val="000000" w:themeColor="text1"/>
          <w:sz w:val="24"/>
          <w:szCs w:val="24"/>
          <w:u w:val="single"/>
        </w:rPr>
        <w:t>ВЗЯТТЯ НА ОБЛІК БЕЗХАЗЯЙНОГО НЕРУХОМОМГО МАЙНА</w:t>
      </w:r>
      <w:r>
        <w:rPr>
          <w:rFonts w:eastAsia="Calibri"/>
          <w:bCs/>
          <w:caps/>
          <w:color w:val="000000" w:themeColor="text1"/>
          <w:sz w:val="24"/>
          <w:szCs w:val="24"/>
          <w:u w:val="single"/>
        </w:rPr>
        <w:t>»</w:t>
      </w:r>
    </w:p>
    <w:p w:rsidR="00CA29D3" w:rsidRPr="00A81910" w:rsidRDefault="00CA29D3" w:rsidP="00CA29D3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A81910">
        <w:rPr>
          <w:rFonts w:eastAsia="Calibri"/>
          <w:color w:val="000000" w:themeColor="text1"/>
          <w:sz w:val="22"/>
          <w:szCs w:val="22"/>
        </w:rPr>
        <w:t>(назва адміністративної послуги)</w:t>
      </w:r>
    </w:p>
    <w:p w:rsidR="00CA29D3" w:rsidRPr="00A81910" w:rsidRDefault="00CA29D3" w:rsidP="00CA29D3">
      <w:pPr>
        <w:jc w:val="center"/>
        <w:rPr>
          <w:rFonts w:eastAsia="Calibri"/>
          <w:color w:val="000000" w:themeColor="text1"/>
          <w:sz w:val="22"/>
          <w:szCs w:val="22"/>
        </w:rPr>
      </w:pPr>
    </w:p>
    <w:p w:rsidR="00CA29D3" w:rsidRDefault="00CA29D3" w:rsidP="00CA29D3">
      <w:pPr>
        <w:jc w:val="center"/>
        <w:rPr>
          <w:rFonts w:eastAsia="Calibri"/>
          <w:color w:val="000000" w:themeColor="text1"/>
          <w:sz w:val="24"/>
          <w:szCs w:val="24"/>
          <w:u w:val="single"/>
        </w:rPr>
      </w:pPr>
      <w:r>
        <w:rPr>
          <w:rFonts w:eastAsia="Calibri"/>
          <w:color w:val="000000" w:themeColor="text1"/>
          <w:sz w:val="24"/>
          <w:szCs w:val="24"/>
          <w:u w:val="single"/>
        </w:rPr>
        <w:t>ВІДДІЛ ДЕРЖАВНОЇ РЕЄСТРАЦІЇ РАЙДЕРЖАДМІНІСТРАЦІЇ</w:t>
      </w:r>
    </w:p>
    <w:p w:rsidR="00CA29D3" w:rsidRPr="00A81910" w:rsidRDefault="00CA29D3" w:rsidP="00CA29D3">
      <w:pPr>
        <w:jc w:val="center"/>
        <w:rPr>
          <w:rFonts w:eastAsia="Calibri"/>
          <w:color w:val="000000" w:themeColor="text1"/>
          <w:sz w:val="22"/>
          <w:szCs w:val="22"/>
          <w:lang w:val="ru-RU"/>
        </w:rPr>
      </w:pPr>
      <w:r>
        <w:rPr>
          <w:rFonts w:eastAsia="Calibri"/>
          <w:color w:val="000000" w:themeColor="text1"/>
        </w:rPr>
        <w:t xml:space="preserve"> </w:t>
      </w:r>
      <w:r w:rsidRPr="00A81910">
        <w:rPr>
          <w:rFonts w:eastAsia="Calibri"/>
          <w:color w:val="000000" w:themeColor="text1"/>
          <w:sz w:val="22"/>
          <w:szCs w:val="22"/>
        </w:rPr>
        <w:t>(найменування суб’єкта надання адміністративної послуги)</w:t>
      </w:r>
    </w:p>
    <w:p w:rsidR="00CA29D3" w:rsidRDefault="00CA29D3" w:rsidP="00CA29D3">
      <w:pPr>
        <w:jc w:val="center"/>
        <w:rPr>
          <w:rFonts w:eastAsia="Calibri"/>
          <w:b/>
          <w:color w:val="000000" w:themeColor="text1"/>
          <w:sz w:val="16"/>
          <w:szCs w:val="16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808"/>
        <w:gridCol w:w="2598"/>
        <w:gridCol w:w="1003"/>
        <w:gridCol w:w="1458"/>
      </w:tblGrid>
      <w:tr w:rsidR="00CA29D3" w:rsidTr="007D37B9">
        <w:trPr>
          <w:trHeight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№ п/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left="-81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Дія</w:t>
            </w:r>
          </w:p>
          <w:p w:rsidR="00CA29D3" w:rsidRDefault="00CA29D3" w:rsidP="007D37B9">
            <w:pPr>
              <w:spacing w:before="60" w:after="60" w:line="254" w:lineRule="auto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(В, У, П, З)*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Строки виконання етапів (днів)</w:t>
            </w:r>
          </w:p>
        </w:tc>
      </w:tr>
      <w:tr w:rsidR="00CA29D3" w:rsidTr="007D37B9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Прийом, реєстрація вхідного пакета документів від суб’єкта звернення та передача суб’єктові надання адміністративної послуги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У момент звернення</w:t>
            </w:r>
          </w:p>
        </w:tc>
      </w:tr>
      <w:tr w:rsidR="00CA29D3" w:rsidTr="007D37B9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Прийом та перевірка вхідного пакета документів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У момент передачі</w:t>
            </w:r>
          </w:p>
        </w:tc>
      </w:tr>
      <w:tr w:rsidR="00CA29D3" w:rsidTr="007D37B9">
        <w:trPr>
          <w:trHeight w:val="4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Прийняття рішення про державну реєстрацію та формування витягу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Протягом 12 годин</w:t>
            </w:r>
          </w:p>
        </w:tc>
      </w:tr>
      <w:tr w:rsidR="00CA29D3" w:rsidTr="007D37B9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100" w:beforeAutospacing="1" w:after="100" w:afterAutospacing="1" w:line="254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Передача вихідного пакета документів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 Центру надання адміністративних послуг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100" w:beforeAutospacing="1" w:after="100" w:afterAutospacing="1" w:line="254" w:lineRule="auto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100" w:beforeAutospacing="1" w:after="100" w:afterAutospacing="1" w:line="254" w:lineRule="auto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У день реєстрації</w:t>
            </w:r>
          </w:p>
        </w:tc>
      </w:tr>
      <w:tr w:rsidR="00CA29D3" w:rsidTr="007D37B9">
        <w:trPr>
          <w:trHeight w:val="4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Прийом  та реєстрація вихідного пакета документів від суб’єкта надання адміністративної послуги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-108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-9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 день передачі</w:t>
            </w:r>
          </w:p>
        </w:tc>
      </w:tr>
      <w:tr w:rsidR="00CA29D3" w:rsidTr="007D37B9">
        <w:trPr>
          <w:trHeight w:val="408"/>
        </w:trPr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-2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годин</w:t>
            </w:r>
          </w:p>
        </w:tc>
      </w:tr>
      <w:tr w:rsidR="00CA29D3" w:rsidTr="007D37B9">
        <w:trPr>
          <w:trHeight w:val="408"/>
        </w:trPr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ind w:right="-2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годин</w:t>
            </w:r>
          </w:p>
        </w:tc>
      </w:tr>
      <w:tr w:rsidR="00CA29D3" w:rsidTr="007D37B9">
        <w:trPr>
          <w:trHeight w:val="408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D3" w:rsidRDefault="00CA29D3" w:rsidP="007D37B9">
            <w:pPr>
              <w:spacing w:before="60" w:after="60" w:line="254" w:lineRule="auto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color w:val="000000" w:themeColor="text1"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CA29D3" w:rsidRDefault="00CA29D3" w:rsidP="00CA29D3">
      <w:pPr>
        <w:rPr>
          <w:rFonts w:eastAsia="Calibri"/>
          <w:color w:val="000000" w:themeColor="text1"/>
          <w:sz w:val="27"/>
          <w:szCs w:val="27"/>
        </w:rPr>
      </w:pPr>
    </w:p>
    <w:p w:rsidR="00CA29D3" w:rsidRDefault="00CA29D3" w:rsidP="00CA29D3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Керівник апарату райдержадміністрації</w:t>
      </w:r>
      <w:r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  <w:t>С.В. Рогоза</w:t>
      </w:r>
    </w:p>
    <w:p w:rsidR="00CA29D3" w:rsidRDefault="00CA29D3" w:rsidP="00CA29D3">
      <w:pPr>
        <w:rPr>
          <w:rFonts w:eastAsia="Calibri"/>
          <w:color w:val="000000" w:themeColor="text1"/>
          <w:sz w:val="24"/>
          <w:szCs w:val="24"/>
        </w:rPr>
      </w:pPr>
    </w:p>
    <w:p w:rsidR="00CA29D3" w:rsidRDefault="00CA29D3" w:rsidP="00CA29D3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Технологічну картку адміністративної послуги </w:t>
      </w:r>
      <w:r>
        <w:rPr>
          <w:rFonts w:eastAsia="Calibri"/>
          <w:bCs/>
          <w:color w:val="000000" w:themeColor="text1"/>
          <w:sz w:val="24"/>
          <w:szCs w:val="24"/>
        </w:rPr>
        <w:t>п</w:t>
      </w:r>
      <w:r>
        <w:rPr>
          <w:rFonts w:eastAsia="Calibri"/>
          <w:color w:val="000000" w:themeColor="text1"/>
          <w:sz w:val="24"/>
          <w:szCs w:val="24"/>
        </w:rPr>
        <w:t>ідготовлено відділом державної реєстрації Красноармійської райдержадміністрації</w:t>
      </w:r>
    </w:p>
    <w:p w:rsidR="00CA29D3" w:rsidRDefault="00CA29D3" w:rsidP="00CA29D3">
      <w:pPr>
        <w:rPr>
          <w:rFonts w:eastAsia="Calibri"/>
          <w:color w:val="000000" w:themeColor="text1"/>
          <w:sz w:val="24"/>
          <w:szCs w:val="24"/>
        </w:rPr>
      </w:pPr>
    </w:p>
    <w:p w:rsidR="00CA29D3" w:rsidRDefault="00CA29D3" w:rsidP="00CA29D3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Начальник відділу</w:t>
      </w:r>
      <w:r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  <w:t xml:space="preserve">В.О.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Гурська</w:t>
      </w:r>
      <w:proofErr w:type="spellEnd"/>
    </w:p>
    <w:p w:rsidR="00CA29D3" w:rsidRPr="00A81910" w:rsidRDefault="00CA29D3" w:rsidP="00CA29D3"/>
    <w:p w:rsidR="00F02300" w:rsidRDefault="00F02300">
      <w:bookmarkStart w:id="0" w:name="_GoBack"/>
      <w:bookmarkEnd w:id="0"/>
    </w:p>
    <w:sectPr w:rsidR="00F02300" w:rsidSect="00F94EC9">
      <w:headerReference w:type="default" r:id="rId5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CA29D3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D51FCC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CA2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D9"/>
    <w:rsid w:val="00184B1E"/>
    <w:rsid w:val="002E48D9"/>
    <w:rsid w:val="006F0050"/>
    <w:rsid w:val="00CA29D3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D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9D3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D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9D3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2019-01-09T06:12:00Z</dcterms:created>
  <dcterms:modified xsi:type="dcterms:W3CDTF">2019-01-09T06:12:00Z</dcterms:modified>
</cp:coreProperties>
</file>