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A25A5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5A5" w:rsidRPr="00E71F67" w:rsidRDefault="000A25A5" w:rsidP="007349BF">
            <w:pPr>
              <w:jc w:val="center"/>
              <w:rPr>
                <w:b/>
                <w:sz w:val="22"/>
                <w:szCs w:val="22"/>
              </w:rPr>
            </w:pPr>
          </w:p>
          <w:p w:rsidR="000A25A5" w:rsidRPr="00E71F67" w:rsidRDefault="000A25A5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A25A5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5A5" w:rsidRPr="00E71F67" w:rsidRDefault="000A25A5" w:rsidP="007349BF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0A25A5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A5" w:rsidRPr="00E71F67" w:rsidRDefault="000A25A5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0A25A5" w:rsidRPr="00E71F67" w:rsidRDefault="000A25A5" w:rsidP="007349BF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0A25A5" w:rsidRPr="00E71F67" w:rsidRDefault="000A25A5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 </w:t>
            </w:r>
          </w:p>
        </w:tc>
      </w:tr>
      <w:tr w:rsidR="000A25A5" w:rsidRPr="00E71F67" w:rsidTr="007349B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0A25A5" w:rsidRPr="00E71F67" w:rsidTr="007349BF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t xml:space="preserve">Центр надання адміністративних </w:t>
            </w:r>
            <w:r>
              <w:t>послуг при Покровській  районній  державній адміністрації Донецької області</w:t>
            </w:r>
            <w:r w:rsidRPr="00E71F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0A25A5" w:rsidRPr="00E71F67" w:rsidRDefault="000A25A5" w:rsidP="007349BF">
            <w:pPr>
              <w:jc w:val="center"/>
            </w:pPr>
            <w:r w:rsidRPr="00E71F67">
              <w:t>Вівторок з 8.00 до 20.00</w:t>
            </w:r>
          </w:p>
          <w:p w:rsidR="000A25A5" w:rsidRPr="00E71F67" w:rsidRDefault="000A25A5" w:rsidP="007349BF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0A25A5" w:rsidRPr="00E71F67" w:rsidRDefault="000A25A5" w:rsidP="007349BF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Default="000A25A5" w:rsidP="007349BF">
            <w:pPr>
              <w:spacing w:before="60"/>
              <w:jc w:val="center"/>
            </w:pPr>
            <w:r>
              <w:t>(0623) 52-18-68</w:t>
            </w:r>
          </w:p>
          <w:p w:rsidR="000A25A5" w:rsidRPr="00E71F67" w:rsidRDefault="000A25A5" w:rsidP="007349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71F67">
              <w:t>centrkrda</w:t>
            </w:r>
            <w:proofErr w:type="spellEnd"/>
            <w:r w:rsidRPr="00E71F67">
              <w:t>@</w:t>
            </w:r>
            <w:r>
              <w:rPr>
                <w:lang w:val="en-US"/>
              </w:rPr>
              <w:t>ukr.net</w:t>
            </w:r>
          </w:p>
        </w:tc>
      </w:tr>
      <w:tr w:rsidR="000A25A5" w:rsidRPr="00E71F67" w:rsidTr="007349B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37 Закону України “Про Державний земельний кадастр”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                 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sz w:val="22"/>
                <w:szCs w:val="22"/>
              </w:rPr>
            </w:pP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sz w:val="22"/>
                <w:szCs w:val="22"/>
              </w:rPr>
            </w:pPr>
          </w:p>
        </w:tc>
      </w:tr>
      <w:tr w:rsidR="000A25A5" w:rsidRPr="00E71F67" w:rsidTr="007349B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E71F67">
              <w:rPr>
                <w:sz w:val="22"/>
                <w:szCs w:val="22"/>
              </w:rPr>
              <w:t>Державного земельного кадастр</w:t>
            </w:r>
            <w:r w:rsidRPr="00E71F67">
              <w:rPr>
                <w:sz w:val="22"/>
                <w:szCs w:val="22"/>
                <w:lang w:eastAsia="uk-UA"/>
              </w:rPr>
              <w:t xml:space="preserve">у, викопіюванні з картографічних матеріалів </w:t>
            </w:r>
            <w:r w:rsidRPr="00E71F67">
              <w:rPr>
                <w:sz w:val="22"/>
                <w:szCs w:val="22"/>
              </w:rPr>
              <w:t>Державного земельного кадастр</w:t>
            </w:r>
            <w:r w:rsidRPr="00E71F67">
              <w:rPr>
                <w:sz w:val="22"/>
                <w:szCs w:val="22"/>
                <w:lang w:eastAsia="uk-UA"/>
              </w:rPr>
              <w:t>у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</w:t>
            </w:r>
            <w:r w:rsidRPr="00E71F67">
              <w:rPr>
                <w:sz w:val="22"/>
                <w:szCs w:val="22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E71F67">
              <w:rPr>
                <w:sz w:val="22"/>
                <w:szCs w:val="22"/>
              </w:rPr>
              <w:t xml:space="preserve">що додається*. </w:t>
            </w:r>
            <w:r w:rsidRPr="00E71F67">
              <w:rPr>
                <w:sz w:val="22"/>
                <w:szCs w:val="22"/>
                <w:lang w:eastAsia="uk-UA"/>
              </w:rPr>
              <w:t xml:space="preserve"> </w:t>
            </w:r>
          </w:p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2. </w:t>
            </w:r>
            <w:r w:rsidRPr="00E71F67">
              <w:rPr>
                <w:sz w:val="22"/>
                <w:szCs w:val="22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Порядок та спосіб подання </w:t>
            </w:r>
            <w:r w:rsidRPr="00E71F67">
              <w:rPr>
                <w:sz w:val="22"/>
                <w:szCs w:val="22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lastRenderedPageBreak/>
              <w:t xml:space="preserve">Повідомлення разом з доданими до нього документами </w:t>
            </w:r>
            <w:r w:rsidRPr="00E71F67">
              <w:rPr>
                <w:sz w:val="22"/>
                <w:szCs w:val="22"/>
              </w:rPr>
              <w:lastRenderedPageBreak/>
              <w:t xml:space="preserve">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Безоплатно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Не виявлення відповідних технічних помилок, які наведені в  п</w:t>
            </w:r>
            <w:r w:rsidRPr="00E71F67">
              <w:rPr>
                <w:sz w:val="22"/>
                <w:szCs w:val="22"/>
                <w:lang w:eastAsia="uk-UA"/>
              </w:rPr>
              <w:t>овідомленні про виявлення технічної помилки</w:t>
            </w:r>
            <w:r w:rsidRPr="00E71F67">
              <w:rPr>
                <w:sz w:val="22"/>
                <w:szCs w:val="22"/>
              </w:rPr>
              <w:t xml:space="preserve"> 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Протокол виправлення помилки</w:t>
            </w:r>
          </w:p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0A25A5" w:rsidRPr="00E71F67" w:rsidRDefault="000A25A5" w:rsidP="007349BF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Заміна документа,</w:t>
            </w:r>
            <w:r w:rsidRPr="00E71F67">
              <w:rPr>
                <w:sz w:val="22"/>
                <w:szCs w:val="22"/>
                <w:lang w:eastAsia="uk-UA"/>
              </w:rPr>
              <w:t xml:space="preserve"> в якому виявлено помилку (витяг, довідку з </w:t>
            </w:r>
            <w:r w:rsidRPr="00E71F67">
              <w:rPr>
                <w:sz w:val="22"/>
                <w:szCs w:val="22"/>
              </w:rPr>
              <w:t>Державного земельного кадастр</w:t>
            </w:r>
            <w:r w:rsidRPr="00E71F67">
              <w:rPr>
                <w:sz w:val="22"/>
                <w:szCs w:val="22"/>
                <w:lang w:eastAsia="uk-UA"/>
              </w:rPr>
              <w:t xml:space="preserve">у, викопіювання з картографічних матеріалів </w:t>
            </w:r>
            <w:r w:rsidRPr="00E71F67">
              <w:rPr>
                <w:sz w:val="22"/>
                <w:szCs w:val="22"/>
              </w:rPr>
              <w:t>Державного земельного кадастр</w:t>
            </w:r>
            <w:r w:rsidRPr="00E71F67">
              <w:rPr>
                <w:sz w:val="22"/>
                <w:szCs w:val="22"/>
                <w:lang w:eastAsia="uk-UA"/>
              </w:rPr>
              <w:t>у) заявникові за його бажанням</w:t>
            </w:r>
          </w:p>
          <w:p w:rsidR="000A25A5" w:rsidRPr="00E71F67" w:rsidRDefault="000A25A5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Відмова у виправленні помилки 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color w:val="000000"/>
                <w:sz w:val="22"/>
                <w:szCs w:val="22"/>
              </w:rPr>
              <w:t xml:space="preserve">Видається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центром надання адміністративних послуг </w:t>
            </w:r>
            <w:r w:rsidRPr="00E71F67">
              <w:rPr>
                <w:color w:val="000000"/>
                <w:sz w:val="22"/>
                <w:szCs w:val="22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0A25A5" w:rsidRPr="00E71F67" w:rsidTr="007349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5" w:rsidRPr="00E71F67" w:rsidRDefault="000A25A5" w:rsidP="007349BF">
            <w:pPr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 xml:space="preserve">* Форма повідомлення про виявлення технічної помилки фізичною або юридичною особою </w:t>
            </w:r>
            <w:r w:rsidRPr="00E71F67">
              <w:rPr>
                <w:sz w:val="22"/>
                <w:szCs w:val="22"/>
                <w:lang w:eastAsia="uk-UA"/>
              </w:rPr>
              <w:t>наведено у додатку до Типової інформаційної картки адміністративної послуги</w:t>
            </w:r>
          </w:p>
        </w:tc>
      </w:tr>
    </w:tbl>
    <w:p w:rsidR="000A25A5" w:rsidRPr="00E71F67" w:rsidRDefault="000A25A5" w:rsidP="000A25A5">
      <w:pPr>
        <w:rPr>
          <w:sz w:val="22"/>
          <w:szCs w:val="22"/>
        </w:rPr>
      </w:pPr>
    </w:p>
    <w:p w:rsidR="00F02300" w:rsidRDefault="00F02300" w:rsidP="000A25A5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67"/>
    <w:rsid w:val="000A25A5"/>
    <w:rsid w:val="00184B1E"/>
    <w:rsid w:val="006F0050"/>
    <w:rsid w:val="00DF5E67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2019-01-08T12:07:00Z</dcterms:created>
  <dcterms:modified xsi:type="dcterms:W3CDTF">2019-01-08T12:08:00Z</dcterms:modified>
</cp:coreProperties>
</file>