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5" w:rsidRPr="002C6F6F" w:rsidRDefault="003834B5" w:rsidP="003834B5">
      <w:pPr>
        <w:pStyle w:val="a3"/>
        <w:shd w:val="clear" w:color="auto" w:fill="FCFCFC"/>
        <w:spacing w:before="0" w:beforeAutospacing="0" w:after="90" w:afterAutospacing="0" w:line="206" w:lineRule="atLeast"/>
        <w:ind w:firstLine="709"/>
        <w:jc w:val="both"/>
        <w:rPr>
          <w:sz w:val="28"/>
          <w:szCs w:val="28"/>
          <w:lang w:val="uk-UA"/>
        </w:rPr>
      </w:pPr>
      <w:r w:rsidRPr="002C6F6F">
        <w:rPr>
          <w:sz w:val="28"/>
          <w:szCs w:val="28"/>
          <w:lang w:val="uk-UA"/>
        </w:rPr>
        <w:t>За результатами перевірки, проведеної на виконання вимог Закону України «</w:t>
      </w:r>
      <w:r w:rsidR="00EC4D98">
        <w:rPr>
          <w:sz w:val="28"/>
          <w:szCs w:val="28"/>
          <w:lang w:val="uk-UA"/>
        </w:rPr>
        <w:t xml:space="preserve">Про очищення </w:t>
      </w:r>
      <w:r w:rsidRPr="002C6F6F">
        <w:rPr>
          <w:sz w:val="28"/>
          <w:szCs w:val="28"/>
          <w:lang w:val="uk-UA"/>
        </w:rPr>
        <w:t>влади»,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 встановлено, що до</w:t>
      </w:r>
      <w:r w:rsidR="007C3011" w:rsidRPr="002C6F6F">
        <w:rPr>
          <w:sz w:val="28"/>
          <w:szCs w:val="28"/>
          <w:lang w:val="uk-UA"/>
        </w:rPr>
        <w:t xml:space="preserve"> </w:t>
      </w:r>
      <w:proofErr w:type="spellStart"/>
      <w:r w:rsidR="00FC423C" w:rsidRPr="00FC423C">
        <w:rPr>
          <w:sz w:val="28"/>
          <w:szCs w:val="28"/>
          <w:lang w:val="uk-UA"/>
        </w:rPr>
        <w:t>Паршиної</w:t>
      </w:r>
      <w:proofErr w:type="spellEnd"/>
      <w:r w:rsidR="00FC423C" w:rsidRPr="00FC423C">
        <w:rPr>
          <w:sz w:val="28"/>
          <w:szCs w:val="28"/>
          <w:lang w:val="uk-UA"/>
        </w:rPr>
        <w:t xml:space="preserve"> Ольги Олександрівни</w:t>
      </w:r>
      <w:r w:rsidRPr="002C6F6F">
        <w:rPr>
          <w:sz w:val="28"/>
          <w:szCs w:val="28"/>
          <w:lang w:val="uk-UA"/>
        </w:rPr>
        <w:t xml:space="preserve">, яка </w:t>
      </w:r>
      <w:r w:rsidR="000D07E1">
        <w:rPr>
          <w:sz w:val="28"/>
          <w:szCs w:val="28"/>
          <w:lang w:val="uk-UA"/>
        </w:rPr>
        <w:t>призначена на</w:t>
      </w:r>
      <w:r w:rsidRPr="002C6F6F">
        <w:rPr>
          <w:sz w:val="28"/>
          <w:szCs w:val="28"/>
          <w:lang w:val="uk-UA"/>
        </w:rPr>
        <w:t xml:space="preserve"> посад</w:t>
      </w:r>
      <w:r w:rsidR="000D07E1">
        <w:rPr>
          <w:sz w:val="28"/>
          <w:szCs w:val="28"/>
          <w:lang w:val="uk-UA"/>
        </w:rPr>
        <w:t>у</w:t>
      </w:r>
      <w:r w:rsidRPr="002C6F6F">
        <w:rPr>
          <w:sz w:val="28"/>
          <w:szCs w:val="28"/>
          <w:lang w:val="uk-UA"/>
        </w:rPr>
        <w:t xml:space="preserve"> </w:t>
      </w:r>
      <w:r w:rsidR="000D07E1" w:rsidRPr="00FE6828">
        <w:rPr>
          <w:sz w:val="28"/>
          <w:szCs w:val="28"/>
          <w:lang w:val="uk-UA"/>
        </w:rPr>
        <w:t xml:space="preserve">головного спеціаліста </w:t>
      </w:r>
      <w:r w:rsidR="00FC423C" w:rsidRPr="00FC423C">
        <w:rPr>
          <w:sz w:val="28"/>
          <w:szCs w:val="28"/>
          <w:lang w:val="uk-UA"/>
        </w:rPr>
        <w:t>служби управління персоналом</w:t>
      </w:r>
      <w:r w:rsidR="000D07E1" w:rsidRPr="00FE6828">
        <w:rPr>
          <w:sz w:val="28"/>
          <w:szCs w:val="28"/>
          <w:lang w:val="uk-UA"/>
        </w:rPr>
        <w:t xml:space="preserve"> </w:t>
      </w:r>
      <w:r w:rsidRPr="002C6F6F">
        <w:rPr>
          <w:sz w:val="28"/>
          <w:szCs w:val="28"/>
          <w:lang w:val="uk-UA"/>
        </w:rPr>
        <w:t>райдержадміністрації</w:t>
      </w:r>
      <w:r w:rsidR="002C6F6F" w:rsidRPr="002C6F6F">
        <w:rPr>
          <w:sz w:val="28"/>
          <w:szCs w:val="28"/>
          <w:lang w:val="uk-UA"/>
        </w:rPr>
        <w:t xml:space="preserve"> </w:t>
      </w:r>
      <w:r w:rsidRPr="002C6F6F">
        <w:rPr>
          <w:rStyle w:val="a4"/>
          <w:sz w:val="28"/>
          <w:szCs w:val="28"/>
          <w:u w:val="single"/>
          <w:lang w:val="uk-UA"/>
        </w:rPr>
        <w:t>не застосовуються заборони</w:t>
      </w:r>
      <w:r w:rsidRPr="002C6F6F">
        <w:rPr>
          <w:sz w:val="28"/>
          <w:szCs w:val="28"/>
          <w:lang w:val="uk-UA"/>
        </w:rPr>
        <w:t>,</w:t>
      </w:r>
      <w:r w:rsidR="002C6F6F" w:rsidRPr="002C6F6F">
        <w:rPr>
          <w:sz w:val="28"/>
          <w:szCs w:val="28"/>
          <w:lang w:val="uk-UA"/>
        </w:rPr>
        <w:t xml:space="preserve"> визначені частиною третьою та </w:t>
      </w:r>
      <w:r w:rsidRPr="002C6F6F">
        <w:rPr>
          <w:sz w:val="28"/>
          <w:szCs w:val="28"/>
          <w:lang w:val="uk-UA"/>
        </w:rPr>
        <w:t>четвертою статті</w:t>
      </w:r>
      <w:r w:rsidR="000D07E1">
        <w:rPr>
          <w:sz w:val="28"/>
          <w:szCs w:val="28"/>
          <w:lang w:val="uk-UA"/>
        </w:rPr>
        <w:t xml:space="preserve"> 1 Закону України «Про очищення </w:t>
      </w:r>
      <w:r w:rsidRPr="002C6F6F">
        <w:rPr>
          <w:sz w:val="28"/>
          <w:szCs w:val="28"/>
          <w:lang w:val="uk-UA"/>
        </w:rPr>
        <w:t>влади»</w:t>
      </w:r>
      <w:r w:rsidR="000756DE" w:rsidRPr="002C6F6F">
        <w:rPr>
          <w:sz w:val="28"/>
          <w:szCs w:val="28"/>
          <w:lang w:val="uk-UA"/>
        </w:rPr>
        <w:t>.</w:t>
      </w:r>
    </w:p>
    <w:p w:rsidR="006F4687" w:rsidRPr="002C6F6F" w:rsidRDefault="006F4687" w:rsidP="006F4687">
      <w:pPr>
        <w:jc w:val="center"/>
        <w:rPr>
          <w:bCs/>
          <w:color w:val="000000"/>
          <w:lang w:val="uk-UA"/>
        </w:rPr>
      </w:pPr>
    </w:p>
    <w:sectPr w:rsidR="006F4687" w:rsidRPr="002C6F6F" w:rsidSect="00E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6F4687"/>
    <w:rsid w:val="000756DE"/>
    <w:rsid w:val="000D07E1"/>
    <w:rsid w:val="00107614"/>
    <w:rsid w:val="002C6F6F"/>
    <w:rsid w:val="003834B5"/>
    <w:rsid w:val="003B6662"/>
    <w:rsid w:val="00602988"/>
    <w:rsid w:val="00672224"/>
    <w:rsid w:val="006F4687"/>
    <w:rsid w:val="007A0E2F"/>
    <w:rsid w:val="007C3011"/>
    <w:rsid w:val="00922D55"/>
    <w:rsid w:val="00965EB6"/>
    <w:rsid w:val="00AA72FD"/>
    <w:rsid w:val="00B12BF7"/>
    <w:rsid w:val="00B7511B"/>
    <w:rsid w:val="00C015FE"/>
    <w:rsid w:val="00CE32C0"/>
    <w:rsid w:val="00D36832"/>
    <w:rsid w:val="00DE6A38"/>
    <w:rsid w:val="00E0002F"/>
    <w:rsid w:val="00EC4D98"/>
    <w:rsid w:val="00FC423C"/>
    <w:rsid w:val="00FE68D9"/>
    <w:rsid w:val="00FE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4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2019-05-06T09:10:00Z</dcterms:created>
  <dcterms:modified xsi:type="dcterms:W3CDTF">2021-07-23T12:06:00Z</dcterms:modified>
</cp:coreProperties>
</file>