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7C" w:rsidRPr="00926E44" w:rsidRDefault="00C850AA" w:rsidP="00C850A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ab/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Кабінет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Міні</w:t>
      </w:r>
      <w:proofErr w:type="gram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стр</w:t>
      </w:r>
      <w:proofErr w:type="gramEnd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ів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ухвалив</w:t>
      </w:r>
      <w:proofErr w:type="spellEnd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постанову «Про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затвердження</w:t>
      </w:r>
      <w:proofErr w:type="spellEnd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Порядку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одноразової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грошової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допомоги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населенню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</w:t>
      </w:r>
      <w:r w:rsid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отягом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опалювального</w:t>
      </w:r>
      <w:proofErr w:type="spellEnd"/>
      <w:r w:rsid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сезону 2025</w:t>
      </w:r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/</w:t>
      </w:r>
      <w:r w:rsid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2026</w:t>
      </w:r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року на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придбання</w:t>
      </w:r>
      <w:proofErr w:type="spellEnd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твердого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пічного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побутового</w:t>
      </w:r>
      <w:proofErr w:type="spellEnd"/>
      <w:r w:rsidR="00EA4A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палива</w:t>
      </w:r>
      <w:proofErr w:type="spellEnd"/>
      <w:r w:rsidR="00926E44" w:rsidRPr="00926E4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».</w:t>
      </w:r>
    </w:p>
    <w:p w:rsidR="00926E44" w:rsidRPr="00E76E97" w:rsidRDefault="00C850AA" w:rsidP="00C850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із зазначеним Порядком, грошову допомогу на опалення першочергово можуть отримати </w:t>
      </w:r>
      <w:proofErr w:type="spellStart"/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</w:t>
      </w:r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шканці</w:t>
      </w:r>
      <w:proofErr w:type="spellEnd"/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EA4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проживають</w:t>
      </w:r>
      <w:proofErr w:type="spellEnd"/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межах 1</w:t>
      </w:r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0-кілометрової зони від державного кордону з </w:t>
      </w:r>
      <w:r w:rsidR="00EA4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РФ</w:t>
      </w:r>
      <w:r w:rsidR="00926E4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або лінії зіткнення</w:t>
      </w:r>
      <w:r w:rsidR="009A43E4" w:rsidRPr="00E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для яких не визначена дата завершення бойових дій.</w:t>
      </w:r>
    </w:p>
    <w:p w:rsidR="00926E44" w:rsidRPr="00E76E97" w:rsidRDefault="00C850AA" w:rsidP="00C850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ab/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Грошову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допомогу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можна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отримати за умови, що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житло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вий будинок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опалюється твердим пічним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побутовим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паливом, та такі особи (і інші, що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проживають у домогосподарстві) не отримували будь-яку допомогу (в натуральній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чи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грошовій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фо</w:t>
      </w:r>
      <w:r w:rsidR="00832EF9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рмі) на опалювальний сезон 2025-20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26 року, метою якої є забезпечення твердим пічним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побутовим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паливом, крім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допомоги з державного або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місцевого</w:t>
      </w:r>
      <w:r w:rsid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 xml:space="preserve"> </w:t>
      </w:r>
      <w:r w:rsidR="009A43E4" w:rsidRPr="00EA4AB8">
        <w:rPr>
          <w:rFonts w:ascii="Times New Roman" w:hAnsi="Times New Roman" w:cs="Times New Roman"/>
          <w:color w:val="393838"/>
          <w:sz w:val="28"/>
          <w:szCs w:val="28"/>
          <w:shd w:val="clear" w:color="auto" w:fill="FFFFFF"/>
          <w:lang w:val="uk-UA"/>
        </w:rPr>
        <w:t>бюджетів.</w:t>
      </w:r>
    </w:p>
    <w:p w:rsidR="00926E44" w:rsidRDefault="00832EF9" w:rsidP="00C850AA">
      <w:pPr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  <w:lang w:val="uk-UA"/>
        </w:rPr>
        <w:t>Термін подання заявок громадянами до органів місцевого самоврядування</w:t>
      </w:r>
      <w:r w:rsidR="00E76E97" w:rsidRPr="00832EF9"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  <w:t xml:space="preserve"> до 10 </w:t>
      </w:r>
      <w:proofErr w:type="spellStart"/>
      <w:r w:rsidR="00E76E97" w:rsidRPr="00832EF9"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  <w:t>серпня</w:t>
      </w:r>
      <w:proofErr w:type="spellEnd"/>
      <w:r w:rsidR="00E76E97" w:rsidRPr="00832EF9"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  <w:t xml:space="preserve"> 2025</w:t>
      </w:r>
      <w:r w:rsidR="009A43E4" w:rsidRPr="00832EF9"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  <w:t xml:space="preserve"> року</w:t>
      </w:r>
      <w:r w:rsidR="00E76E97" w:rsidRPr="00832EF9">
        <w:rPr>
          <w:rFonts w:ascii="Times New Roman" w:hAnsi="Times New Roman" w:cs="Times New Roman"/>
          <w:b/>
          <w:color w:val="393838"/>
          <w:sz w:val="27"/>
          <w:szCs w:val="27"/>
          <w:shd w:val="clear" w:color="auto" w:fill="FFFFFF"/>
        </w:rPr>
        <w:t>.</w:t>
      </w:r>
    </w:p>
    <w:p w:rsidR="00E76E97" w:rsidRPr="00E76E97" w:rsidRDefault="00E76E97" w:rsidP="00C850AA">
      <w:pPr>
        <w:rPr>
          <w:rFonts w:ascii="Times New Roman" w:hAnsi="Times New Roman" w:cs="Times New Roman"/>
          <w:color w:val="393838"/>
          <w:sz w:val="27"/>
          <w:szCs w:val="27"/>
          <w:shd w:val="clear" w:color="auto" w:fill="FFFFFF"/>
          <w:lang w:val="uk-UA"/>
        </w:rPr>
      </w:pPr>
      <w:r w:rsidRPr="00E76E97">
        <w:rPr>
          <w:rFonts w:ascii="Times New Roman" w:hAnsi="Times New Roman" w:cs="Times New Roman"/>
          <w:color w:val="393838"/>
          <w:sz w:val="27"/>
          <w:szCs w:val="27"/>
          <w:shd w:val="clear" w:color="auto" w:fill="FFFFFF"/>
          <w:lang w:val="uk-UA"/>
        </w:rPr>
        <w:t>Заява подається:</w:t>
      </w:r>
    </w:p>
    <w:p w:rsidR="00E76E97" w:rsidRPr="00EB4E6E" w:rsidRDefault="009903CC" w:rsidP="00C850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</w:t>
      </w:r>
      <w:r w:rsidR="00E76E97" w:rsidRPr="00EB4E6E">
        <w:rPr>
          <w:rFonts w:ascii="Times New Roman" w:hAnsi="Times New Roman" w:cs="Times New Roman"/>
          <w:b/>
          <w:sz w:val="28"/>
          <w:szCs w:val="28"/>
          <w:lang w:val="uk-UA"/>
        </w:rPr>
        <w:t>перова форма</w:t>
      </w:r>
      <w:r w:rsidR="00EB4E6E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EB4E6E" w:rsidRPr="00EB4E6E">
        <w:rPr>
          <w:rFonts w:ascii="Times New Roman" w:hAnsi="Times New Roman" w:cs="Times New Roman"/>
          <w:lang w:val="uk-UA"/>
        </w:rPr>
        <w:t>до виконавчого органу сільської, селищної, міської, районної в місті ради або військової адміністрації населеного пункту в разі її утворення чи визначеного такою військовою адміністрацією органу (структурного підрозділу) (далі – орган місцевого самоврядування) за задекларованим/зареєстрованим або фактичним місцем проживання/перебування)</w:t>
      </w:r>
    </w:p>
    <w:p w:rsidR="00E76E97" w:rsidRPr="00EB4E6E" w:rsidRDefault="00E76E97" w:rsidP="00C850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EB4E6E">
        <w:rPr>
          <w:rFonts w:ascii="Times New Roman" w:hAnsi="Times New Roman" w:cs="Times New Roman"/>
          <w:b/>
          <w:sz w:val="28"/>
          <w:szCs w:val="28"/>
          <w:lang w:val="uk-UA"/>
        </w:rPr>
        <w:t>електронна форма</w:t>
      </w:r>
      <w:r w:rsidR="00EB4E6E" w:rsidRPr="00EB4E6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B4E6E" w:rsidRPr="00EB4E6E">
        <w:rPr>
          <w:rFonts w:ascii="Times New Roman" w:hAnsi="Times New Roman" w:cs="Times New Roman"/>
        </w:rPr>
        <w:t xml:space="preserve">на адресу </w:t>
      </w:r>
      <w:proofErr w:type="spellStart"/>
      <w:r w:rsidR="00EB4E6E" w:rsidRPr="00EB4E6E">
        <w:rPr>
          <w:rFonts w:ascii="Times New Roman" w:hAnsi="Times New Roman" w:cs="Times New Roman"/>
        </w:rPr>
        <w:t>електронноїпошти</w:t>
      </w:r>
      <w:proofErr w:type="spellEnd"/>
      <w:r w:rsidR="00EB4E6E" w:rsidRPr="00EB4E6E">
        <w:rPr>
          <w:rFonts w:ascii="Times New Roman" w:hAnsi="Times New Roman" w:cs="Times New Roman"/>
        </w:rPr>
        <w:t xml:space="preserve">, </w:t>
      </w:r>
      <w:proofErr w:type="spellStart"/>
      <w:r w:rsidR="00EB4E6E" w:rsidRPr="00EB4E6E">
        <w:rPr>
          <w:rFonts w:ascii="Times New Roman" w:hAnsi="Times New Roman" w:cs="Times New Roman"/>
        </w:rPr>
        <w:t>визначену</w:t>
      </w:r>
      <w:proofErr w:type="spellEnd"/>
      <w:r w:rsidR="00EB4E6E" w:rsidRPr="00EB4E6E">
        <w:rPr>
          <w:rFonts w:ascii="Times New Roman" w:hAnsi="Times New Roman" w:cs="Times New Roman"/>
        </w:rPr>
        <w:t xml:space="preserve"> органом </w:t>
      </w:r>
      <w:proofErr w:type="spellStart"/>
      <w:r w:rsidR="00EB4E6E" w:rsidRPr="00EB4E6E">
        <w:rPr>
          <w:rFonts w:ascii="Times New Roman" w:hAnsi="Times New Roman" w:cs="Times New Roman"/>
        </w:rPr>
        <w:t>місцевогосамоврядування</w:t>
      </w:r>
      <w:proofErr w:type="spellEnd"/>
      <w:r w:rsidR="00EB4E6E" w:rsidRPr="00EB4E6E">
        <w:rPr>
          <w:rFonts w:ascii="Times New Roman" w:hAnsi="Times New Roman" w:cs="Times New Roman"/>
        </w:rPr>
        <w:t xml:space="preserve">, </w:t>
      </w:r>
      <w:proofErr w:type="spellStart"/>
      <w:r w:rsidR="00EB4E6E" w:rsidRPr="00EB4E6E">
        <w:rPr>
          <w:rFonts w:ascii="Times New Roman" w:hAnsi="Times New Roman" w:cs="Times New Roman"/>
        </w:rPr>
        <w:t>дієздатнимповнолітнім</w:t>
      </w:r>
      <w:proofErr w:type="spellEnd"/>
      <w:r w:rsidR="00EB4E6E" w:rsidRPr="00EB4E6E">
        <w:rPr>
          <w:rFonts w:ascii="Times New Roman" w:hAnsi="Times New Roman" w:cs="Times New Roman"/>
        </w:rPr>
        <w:t xml:space="preserve"> членом </w:t>
      </w:r>
      <w:proofErr w:type="spellStart"/>
      <w:r w:rsidR="00EB4E6E" w:rsidRPr="00EB4E6E">
        <w:rPr>
          <w:rFonts w:ascii="Times New Roman" w:hAnsi="Times New Roman" w:cs="Times New Roman"/>
        </w:rPr>
        <w:t>сім’ї</w:t>
      </w:r>
      <w:proofErr w:type="spellEnd"/>
      <w:r w:rsidR="00EB4E6E" w:rsidRPr="00EB4E6E">
        <w:rPr>
          <w:rFonts w:ascii="Times New Roman" w:hAnsi="Times New Roman" w:cs="Times New Roman"/>
        </w:rPr>
        <w:t xml:space="preserve"> (</w:t>
      </w:r>
      <w:proofErr w:type="spellStart"/>
      <w:r w:rsidR="00EB4E6E" w:rsidRPr="00EB4E6E">
        <w:rPr>
          <w:rFonts w:ascii="Times New Roman" w:hAnsi="Times New Roman" w:cs="Times New Roman"/>
        </w:rPr>
        <w:t>домогосподарства</w:t>
      </w:r>
      <w:proofErr w:type="spellEnd"/>
      <w:r w:rsidR="00EB4E6E" w:rsidRPr="00EB4E6E">
        <w:rPr>
          <w:rFonts w:ascii="Times New Roman" w:hAnsi="Times New Roman" w:cs="Times New Roman"/>
        </w:rPr>
        <w:t xml:space="preserve">) </w:t>
      </w:r>
      <w:proofErr w:type="spellStart"/>
      <w:r w:rsidR="00EB4E6E" w:rsidRPr="00EB4E6E">
        <w:rPr>
          <w:rFonts w:ascii="Times New Roman" w:hAnsi="Times New Roman" w:cs="Times New Roman"/>
        </w:rPr>
        <w:t>абозаконнимйогопредставником</w:t>
      </w:r>
      <w:proofErr w:type="spellEnd"/>
      <w:r w:rsidR="00EB4E6E" w:rsidRPr="00EB4E6E">
        <w:rPr>
          <w:rFonts w:ascii="Times New Roman" w:hAnsi="Times New Roman" w:cs="Times New Roman"/>
          <w:lang w:val="uk-UA"/>
        </w:rPr>
        <w:t>)</w:t>
      </w:r>
    </w:p>
    <w:p w:rsidR="00E76E97" w:rsidRDefault="00E76E97" w:rsidP="00C850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Документи:</w:t>
      </w:r>
    </w:p>
    <w:p w:rsidR="00E76E97" w:rsidRPr="00E76E97" w:rsidRDefault="00E76E97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76E97">
        <w:rPr>
          <w:rFonts w:ascii="Times New Roman" w:hAnsi="Times New Roman" w:cs="Times New Roman"/>
          <w:sz w:val="28"/>
          <w:szCs w:val="28"/>
          <w:lang w:val="uk-UA"/>
        </w:rPr>
        <w:t xml:space="preserve">1) копія </w:t>
      </w:r>
      <w:r w:rsidRPr="00E76E97">
        <w:rPr>
          <w:rFonts w:ascii="Times New Roman" w:hAnsi="Times New Roman" w:cs="Times New Roman"/>
          <w:sz w:val="28"/>
          <w:szCs w:val="28"/>
        </w:rPr>
        <w:t xml:space="preserve">документа, </w:t>
      </w:r>
      <w:proofErr w:type="spellStart"/>
      <w:r w:rsidRPr="00E76E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6E97">
        <w:rPr>
          <w:rFonts w:ascii="Times New Roman" w:hAnsi="Times New Roman" w:cs="Times New Roman"/>
          <w:sz w:val="28"/>
          <w:szCs w:val="28"/>
        </w:rPr>
        <w:t>посв</w:t>
      </w:r>
      <w:r w:rsidRPr="00E76E97">
        <w:rPr>
          <w:rFonts w:ascii="Times New Roman" w:hAnsi="Times New Roman" w:cs="Times New Roman"/>
          <w:sz w:val="28"/>
          <w:szCs w:val="28"/>
          <w:lang w:val="uk-UA"/>
        </w:rPr>
        <w:t>ідчує</w:t>
      </w:r>
      <w:proofErr w:type="spellEnd"/>
      <w:r w:rsidRPr="00E76E97">
        <w:rPr>
          <w:rFonts w:ascii="Times New Roman" w:hAnsi="Times New Roman" w:cs="Times New Roman"/>
          <w:sz w:val="28"/>
          <w:szCs w:val="28"/>
          <w:lang w:val="uk-UA"/>
        </w:rPr>
        <w:t xml:space="preserve"> особу (паспорт громадянина України, паспорт громадянина України для виїзду за кордон, тимчасове посвідчення громадянина України) одержувача та всіх членів сім’ї (домогосподарства), </w:t>
      </w:r>
      <w:proofErr w:type="spellStart"/>
      <w:r w:rsidRPr="00E76E97">
        <w:rPr>
          <w:rFonts w:ascii="Times New Roman" w:hAnsi="Times New Roman" w:cs="Times New Roman"/>
          <w:sz w:val="28"/>
          <w:szCs w:val="28"/>
          <w:lang w:val="uk-UA"/>
        </w:rPr>
        <w:t>якіх</w:t>
      </w:r>
      <w:proofErr w:type="spellEnd"/>
      <w:r w:rsidRPr="00E76E97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проживають у відповідному домогосподарстві; </w:t>
      </w:r>
    </w:p>
    <w:p w:rsidR="00E76E97" w:rsidRPr="00E76E97" w:rsidRDefault="00E76E97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76E97">
        <w:rPr>
          <w:rFonts w:ascii="Times New Roman" w:hAnsi="Times New Roman" w:cs="Times New Roman"/>
          <w:sz w:val="28"/>
          <w:szCs w:val="28"/>
          <w:lang w:val="uk-UA"/>
        </w:rPr>
        <w:t xml:space="preserve">2) копія довідки про реєстраційний номер облікової картки платника податків одержувача та всіх членів сім’ї (домогосподарства), які фактично проживають у відповідному домогосподарстві, крім осіб, які мають відмітку в паспорті громадянина України про право здійснювати платежі за серією (за наявності) та номером паспорта громадянина України; </w:t>
      </w:r>
    </w:p>
    <w:p w:rsidR="00E76E97" w:rsidRPr="00E76E97" w:rsidRDefault="00E76E97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76E97">
        <w:rPr>
          <w:rFonts w:ascii="Times New Roman" w:hAnsi="Times New Roman" w:cs="Times New Roman"/>
          <w:sz w:val="28"/>
          <w:szCs w:val="28"/>
          <w:lang w:val="uk-UA"/>
        </w:rPr>
        <w:t>3) посвідчення/електронне посвідчення/довідка, які дають право на отримання пільг, гарантій і компенсацій згідно із законодавством;</w:t>
      </w:r>
    </w:p>
    <w:p w:rsidR="0019722D" w:rsidRDefault="00E76E97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76E97">
        <w:rPr>
          <w:rFonts w:ascii="Times New Roman" w:hAnsi="Times New Roman" w:cs="Times New Roman"/>
          <w:sz w:val="28"/>
          <w:szCs w:val="28"/>
          <w:lang w:val="uk-UA"/>
        </w:rPr>
        <w:t xml:space="preserve">4) документи, що підтверджують факт проживання в домогосподарстві: паспорт громадянина України (з відміткою про реєстрацію місця проживання) та/або довідка (витяг) про реєстрацією місця проживання, та/або акт обстеження факту проживання особи без реєстрації місця проживання за даною адресою, копія довідки про взяття на облік внутрішньо </w:t>
      </w:r>
      <w:r w:rsidRPr="00E76E97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переміщеної особи (якщо в домогосподарстві є внутрішньо переміщені особи), тощо.</w:t>
      </w:r>
    </w:p>
    <w:p w:rsidR="00832EF9" w:rsidRDefault="00832EF9" w:rsidP="00C850A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001D3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1D35"/>
          <w:sz w:val="28"/>
          <w:szCs w:val="28"/>
          <w:lang w:val="uk-UA" w:eastAsia="ru-RU"/>
        </w:rPr>
        <w:t xml:space="preserve">Коли буде ухвалено </w:t>
      </w:r>
      <w:r w:rsidR="00873BB6">
        <w:rPr>
          <w:rFonts w:ascii="Times New Roman" w:eastAsia="Times New Roman" w:hAnsi="Times New Roman" w:cs="Times New Roman"/>
          <w:b/>
          <w:color w:val="001D35"/>
          <w:sz w:val="28"/>
          <w:szCs w:val="28"/>
          <w:lang w:val="uk-UA" w:eastAsia="ru-RU"/>
        </w:rPr>
        <w:t>рішення про надання допомоги?</w:t>
      </w:r>
    </w:p>
    <w:p w:rsidR="00873BB6" w:rsidRPr="0057198D" w:rsidRDefault="00873BB6" w:rsidP="00C850AA">
      <w:pPr>
        <w:pStyle w:val="a3"/>
        <w:numPr>
          <w:ilvl w:val="0"/>
          <w:numId w:val="8"/>
        </w:numPr>
        <w:shd w:val="clear" w:color="auto" w:fill="FFFFFF"/>
        <w:spacing w:after="120" w:line="33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198D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57198D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proofErr w:type="gramStart"/>
      <w:r w:rsidRPr="0057198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7198D">
        <w:rPr>
          <w:rFonts w:ascii="Times New Roman" w:hAnsi="Times New Roman" w:cs="Times New Roman"/>
          <w:sz w:val="28"/>
          <w:szCs w:val="28"/>
        </w:rPr>
        <w:t>ісцевого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71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7198D">
        <w:rPr>
          <w:rFonts w:ascii="Times New Roman" w:hAnsi="Times New Roman" w:cs="Times New Roman"/>
          <w:sz w:val="28"/>
          <w:szCs w:val="28"/>
        </w:rPr>
        <w:t xml:space="preserve"> дня,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щонастає</w:t>
      </w:r>
      <w:proofErr w:type="spellEnd"/>
      <w:r w:rsidRPr="0057198D">
        <w:rPr>
          <w:rFonts w:ascii="Times New Roman" w:hAnsi="Times New Roman" w:cs="Times New Roman"/>
          <w:sz w:val="28"/>
          <w:szCs w:val="28"/>
        </w:rPr>
        <w:t xml:space="preserve"> за днем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57198D">
        <w:rPr>
          <w:rFonts w:ascii="Times New Roman" w:hAnsi="Times New Roman" w:cs="Times New Roman"/>
          <w:sz w:val="28"/>
          <w:szCs w:val="28"/>
        </w:rPr>
        <w:t xml:space="preserve"> заяви</w:t>
      </w:r>
      <w:r w:rsidRPr="0057198D">
        <w:rPr>
          <w:rFonts w:ascii="Times New Roman" w:hAnsi="Times New Roman" w:cs="Times New Roman"/>
          <w:sz w:val="28"/>
          <w:szCs w:val="28"/>
          <w:lang w:val="uk-UA"/>
        </w:rPr>
        <w:t>. Після цього орган місцевого самоврядування інформує одержувача протягом п’яти робочих днів з дати прийняття рішення у спосіб, зазначений у заяві.</w:t>
      </w:r>
    </w:p>
    <w:p w:rsidR="00873BB6" w:rsidRPr="0057198D" w:rsidRDefault="0057198D" w:rsidP="00C850AA">
      <w:pPr>
        <w:pStyle w:val="a3"/>
        <w:numPr>
          <w:ilvl w:val="0"/>
          <w:numId w:val="8"/>
        </w:numPr>
        <w:shd w:val="clear" w:color="auto" w:fill="FFFFFF"/>
        <w:spacing w:after="120" w:line="33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опрацювання інформації, отриманої від обласної державної адміністрації (військової адміністрації),</w:t>
      </w:r>
      <w:r w:rsidR="00873BB6" w:rsidRPr="0057198D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вересня – 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Кластер</w:t>
      </w:r>
      <w:r w:rsidR="00873BB6" w:rsidRPr="0057198D">
        <w:rPr>
          <w:rFonts w:ascii="Times New Roman" w:hAnsi="Times New Roman" w:cs="Times New Roman"/>
          <w:sz w:val="28"/>
          <w:szCs w:val="28"/>
          <w:lang w:val="uk-UA"/>
        </w:rPr>
        <w:t xml:space="preserve"> виплачує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грошову допомогу на опалення </w:t>
      </w:r>
      <w:r w:rsidRPr="0057198D">
        <w:rPr>
          <w:rFonts w:ascii="Times New Roman" w:hAnsi="Times New Roman" w:cs="Times New Roman"/>
          <w:sz w:val="28"/>
          <w:szCs w:val="28"/>
          <w:lang w:val="uk-UA"/>
        </w:rPr>
        <w:t>(в натуральній чи грошовій формі) кожному одержувачу.</w:t>
      </w:r>
    </w:p>
    <w:p w:rsidR="0057198D" w:rsidRPr="0057198D" w:rsidRDefault="0057198D" w:rsidP="00C850AA">
      <w:pPr>
        <w:pStyle w:val="a3"/>
        <w:numPr>
          <w:ilvl w:val="0"/>
          <w:numId w:val="8"/>
        </w:numPr>
        <w:shd w:val="clear" w:color="auto" w:fill="FFFFFF"/>
        <w:spacing w:after="120" w:line="330" w:lineRule="atLeast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Кластер до 1 листопада інформує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відповідну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обласну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державну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адміністрацію (військову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адміністрацію), яка протягом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робочих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днів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інформує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Пенсійний фонд України про обсяги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здійснення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такої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допомоги.</w:t>
      </w:r>
    </w:p>
    <w:p w:rsidR="0057198D" w:rsidRPr="00873BB6" w:rsidRDefault="0057198D" w:rsidP="00C850AA">
      <w:pPr>
        <w:pStyle w:val="a3"/>
        <w:shd w:val="clear" w:color="auto" w:fill="FFFFFF"/>
        <w:spacing w:after="120" w:line="330" w:lineRule="atLeast"/>
        <w:ind w:left="0"/>
        <w:rPr>
          <w:lang w:val="uk-UA"/>
        </w:rPr>
      </w:pPr>
    </w:p>
    <w:p w:rsidR="0057198D" w:rsidRPr="0057198D" w:rsidRDefault="0057198D" w:rsidP="00C850AA">
      <w:pPr>
        <w:pStyle w:val="a3"/>
        <w:shd w:val="clear" w:color="auto" w:fill="FFFFFF"/>
        <w:spacing w:after="120" w:line="33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Грошова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опалення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виплачується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рахунок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партнерів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входять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до Кластера, за весь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опалювальний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сезон 2025/26 року в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розмі</w:t>
      </w:r>
      <w:proofErr w:type="gramStart"/>
      <w:r w:rsidRPr="0057198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7198D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19 400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гривень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одне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домогосподарство</w:t>
      </w:r>
      <w:proofErr w:type="spellEnd"/>
      <w:r w:rsidR="00EA4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7198D">
        <w:rPr>
          <w:rFonts w:ascii="Times New Roman" w:hAnsi="Times New Roman" w:cs="Times New Roman"/>
          <w:b/>
          <w:sz w:val="28"/>
          <w:szCs w:val="28"/>
        </w:rPr>
        <w:t>одержувача</w:t>
      </w:r>
      <w:proofErr w:type="spellEnd"/>
      <w:r w:rsidRPr="0057198D">
        <w:rPr>
          <w:rFonts w:ascii="Times New Roman" w:hAnsi="Times New Roman" w:cs="Times New Roman"/>
          <w:b/>
          <w:sz w:val="28"/>
          <w:szCs w:val="28"/>
        </w:rPr>
        <w:t>.</w:t>
      </w:r>
    </w:p>
    <w:p w:rsidR="00873BB6" w:rsidRPr="0057198D" w:rsidRDefault="00873BB6" w:rsidP="00C850A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bookmarkStart w:id="0" w:name="_GoBack"/>
      <w:bookmarkEnd w:id="0"/>
    </w:p>
    <w:p w:rsidR="00EB4E6E" w:rsidRPr="0057198D" w:rsidRDefault="00EB4E6E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 </w:t>
      </w:r>
    </w:p>
    <w:p w:rsidR="00E76E97" w:rsidRPr="00EA4AB8" w:rsidRDefault="00EB4E6E" w:rsidP="00C850AA">
      <w:pPr>
        <w:shd w:val="clear" w:color="auto" w:fill="FFFFFF"/>
        <w:spacing w:after="120" w:line="33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Органами місцевого самоврядування передбачено 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перевірку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достовірності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наведених у заяві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відомостей шляхом надсилання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запитів та/або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відвідування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одержувача, зокрема з метою встановлення права одержувача на отримання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>грошової</w:t>
      </w:r>
      <w:r w:rsidR="00EA4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4AB8">
        <w:rPr>
          <w:rFonts w:ascii="Times New Roman" w:hAnsi="Times New Roman" w:cs="Times New Roman"/>
          <w:sz w:val="28"/>
          <w:szCs w:val="28"/>
          <w:lang w:val="uk-UA"/>
        </w:rPr>
        <w:t xml:space="preserve">допомоги на опалення. </w:t>
      </w:r>
    </w:p>
    <w:p w:rsidR="00832EF9" w:rsidRPr="00EA4AB8" w:rsidRDefault="00832EF9" w:rsidP="004A4CE4">
      <w:pPr>
        <w:shd w:val="clear" w:color="auto" w:fill="FFFFFF"/>
        <w:spacing w:after="120" w:line="330" w:lineRule="atLeast"/>
        <w:ind w:left="-420"/>
        <w:rPr>
          <w:rFonts w:ascii="Times New Roman" w:hAnsi="Times New Roman" w:cs="Times New Roman"/>
          <w:sz w:val="28"/>
          <w:szCs w:val="28"/>
          <w:lang w:val="uk-UA"/>
        </w:rPr>
      </w:pPr>
    </w:p>
    <w:p w:rsidR="00832EF9" w:rsidRPr="00EA4AB8" w:rsidRDefault="00832EF9" w:rsidP="004A4CE4">
      <w:pPr>
        <w:shd w:val="clear" w:color="auto" w:fill="FFFFFF"/>
        <w:spacing w:after="120" w:line="330" w:lineRule="atLeast"/>
        <w:ind w:left="-4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2EF9" w:rsidRPr="00EA4AB8" w:rsidSect="00E76E9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6EAA"/>
    <w:multiLevelType w:val="hybridMultilevel"/>
    <w:tmpl w:val="9E12C1D2"/>
    <w:lvl w:ilvl="0" w:tplc="75F24140">
      <w:numFmt w:val="bullet"/>
      <w:lvlText w:val="-"/>
      <w:lvlJc w:val="left"/>
      <w:pPr>
        <w:ind w:left="-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">
    <w:nsid w:val="440E0EBA"/>
    <w:multiLevelType w:val="hybridMultilevel"/>
    <w:tmpl w:val="4768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7775A"/>
    <w:multiLevelType w:val="hybridMultilevel"/>
    <w:tmpl w:val="FDC05694"/>
    <w:lvl w:ilvl="0" w:tplc="12FCC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93838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04755"/>
    <w:multiLevelType w:val="hybridMultilevel"/>
    <w:tmpl w:val="57801D88"/>
    <w:lvl w:ilvl="0" w:tplc="12FCC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93838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B1E75"/>
    <w:multiLevelType w:val="hybridMultilevel"/>
    <w:tmpl w:val="32507C54"/>
    <w:lvl w:ilvl="0" w:tplc="564628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55A14"/>
    <w:multiLevelType w:val="multilevel"/>
    <w:tmpl w:val="05E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F23E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C0C3CE6"/>
    <w:multiLevelType w:val="multilevel"/>
    <w:tmpl w:val="FC2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905"/>
    <w:rsid w:val="00164F2A"/>
    <w:rsid w:val="0019722D"/>
    <w:rsid w:val="003F2BA9"/>
    <w:rsid w:val="00426894"/>
    <w:rsid w:val="004A4CE4"/>
    <w:rsid w:val="004F5842"/>
    <w:rsid w:val="0057198D"/>
    <w:rsid w:val="00576214"/>
    <w:rsid w:val="005F4905"/>
    <w:rsid w:val="00675845"/>
    <w:rsid w:val="006929FA"/>
    <w:rsid w:val="007025A4"/>
    <w:rsid w:val="007F5BA6"/>
    <w:rsid w:val="00832EF9"/>
    <w:rsid w:val="00873BB6"/>
    <w:rsid w:val="0089425A"/>
    <w:rsid w:val="00926E44"/>
    <w:rsid w:val="009903CC"/>
    <w:rsid w:val="009A43E4"/>
    <w:rsid w:val="00C328A3"/>
    <w:rsid w:val="00C850AA"/>
    <w:rsid w:val="00E76E97"/>
    <w:rsid w:val="00EA4AB8"/>
    <w:rsid w:val="00EB4E6E"/>
    <w:rsid w:val="00EB747C"/>
    <w:rsid w:val="00FE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905"/>
    <w:pPr>
      <w:ind w:left="720"/>
      <w:contextualSpacing/>
    </w:pPr>
  </w:style>
  <w:style w:type="character" w:customStyle="1" w:styleId="uv3um">
    <w:name w:val="uv3um"/>
    <w:basedOn w:val="a0"/>
    <w:rsid w:val="004A4CE4"/>
  </w:style>
  <w:style w:type="character" w:styleId="a4">
    <w:name w:val="Hyperlink"/>
    <w:basedOn w:val="a0"/>
    <w:uiPriority w:val="99"/>
    <w:unhideWhenUsed/>
    <w:rsid w:val="007F5BA6"/>
    <w:rPr>
      <w:color w:val="0563C1" w:themeColor="hyperlink"/>
      <w:u w:val="single"/>
    </w:rPr>
  </w:style>
  <w:style w:type="paragraph" w:styleId="a5">
    <w:name w:val="No Spacing"/>
    <w:uiPriority w:val="1"/>
    <w:qFormat/>
    <w:rsid w:val="007F5BA6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7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3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505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1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E244-609A-40B3-BB3A-2CF62B2C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Anna</cp:lastModifiedBy>
  <cp:revision>6</cp:revision>
  <cp:lastPrinted>2025-07-18T11:45:00Z</cp:lastPrinted>
  <dcterms:created xsi:type="dcterms:W3CDTF">2025-07-18T11:20:00Z</dcterms:created>
  <dcterms:modified xsi:type="dcterms:W3CDTF">2025-07-18T11:59:00Z</dcterms:modified>
</cp:coreProperties>
</file>