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6" w:rsidRDefault="00521086" w:rsidP="009421C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 w:eastAsia="en-US"/>
        </w:rPr>
      </w:pPr>
    </w:p>
    <w:p w:rsidR="00D439E8" w:rsidRPr="002C6F6F" w:rsidRDefault="00D439E8" w:rsidP="00D439E8">
      <w:pPr>
        <w:pStyle w:val="a7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</w:t>
      </w:r>
      <w:r>
        <w:rPr>
          <w:sz w:val="28"/>
          <w:szCs w:val="28"/>
          <w:lang w:val="uk-UA"/>
        </w:rPr>
        <w:t xml:space="preserve"> </w:t>
      </w:r>
      <w:r w:rsidRPr="002C6F6F">
        <w:rPr>
          <w:sz w:val="28"/>
          <w:szCs w:val="28"/>
          <w:lang w:val="uk-UA"/>
        </w:rPr>
        <w:t>5</w:t>
      </w:r>
      <w:r w:rsidR="00AB2E19">
        <w:rPr>
          <w:sz w:val="28"/>
          <w:szCs w:val="28"/>
          <w:lang w:val="uk-UA"/>
        </w:rPr>
        <w:t>63 встановлено, що</w:t>
      </w:r>
      <w:r w:rsidRPr="002C6F6F"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Круголь</w:t>
      </w:r>
      <w:proofErr w:type="spellEnd"/>
      <w:r>
        <w:rPr>
          <w:sz w:val="28"/>
          <w:szCs w:val="28"/>
          <w:lang w:val="uk-UA"/>
        </w:rPr>
        <w:t xml:space="preserve"> Аліни Романівни</w:t>
      </w:r>
      <w:r w:rsidRPr="002C6F6F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призначена на</w:t>
      </w:r>
      <w:r w:rsidRPr="002C6F6F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у</w:t>
      </w:r>
      <w:r w:rsidRPr="002C6F6F">
        <w:rPr>
          <w:sz w:val="28"/>
          <w:szCs w:val="28"/>
          <w:lang w:val="uk-UA"/>
        </w:rPr>
        <w:t xml:space="preserve"> </w:t>
      </w:r>
      <w:r w:rsidRPr="00FE6828">
        <w:rPr>
          <w:sz w:val="28"/>
          <w:szCs w:val="28"/>
          <w:lang w:val="uk-UA"/>
        </w:rPr>
        <w:t>головного спеціаліста</w:t>
      </w:r>
      <w:r>
        <w:rPr>
          <w:sz w:val="28"/>
          <w:szCs w:val="28"/>
          <w:lang w:val="uk-UA"/>
        </w:rPr>
        <w:t xml:space="preserve"> служби у справах дітей Покровської районної державної адміністрації Донецької області </w:t>
      </w:r>
      <w:r w:rsidRPr="002C6F6F">
        <w:rPr>
          <w:rStyle w:val="a8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 визначені частиною третьою та четвертою статті</w:t>
      </w:r>
      <w:r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влади».</w:t>
      </w:r>
    </w:p>
    <w:p w:rsidR="003A3ECC" w:rsidRDefault="003A3ECC" w:rsidP="003A3EC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A3ECC" w:rsidSect="003A3ECC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2DF"/>
    <w:rsid w:val="002450A2"/>
    <w:rsid w:val="003A3ECC"/>
    <w:rsid w:val="003D0EF7"/>
    <w:rsid w:val="003F18AB"/>
    <w:rsid w:val="003F29A3"/>
    <w:rsid w:val="00403745"/>
    <w:rsid w:val="00420967"/>
    <w:rsid w:val="0043139A"/>
    <w:rsid w:val="004B4BC5"/>
    <w:rsid w:val="00521086"/>
    <w:rsid w:val="00530055"/>
    <w:rsid w:val="005A7505"/>
    <w:rsid w:val="007D0A04"/>
    <w:rsid w:val="009421C5"/>
    <w:rsid w:val="009D030B"/>
    <w:rsid w:val="00AA1F2A"/>
    <w:rsid w:val="00AB2E19"/>
    <w:rsid w:val="00AF339C"/>
    <w:rsid w:val="00B271CB"/>
    <w:rsid w:val="00B71A1B"/>
    <w:rsid w:val="00BE6CE5"/>
    <w:rsid w:val="00C24492"/>
    <w:rsid w:val="00C26B6D"/>
    <w:rsid w:val="00CC19D9"/>
    <w:rsid w:val="00D1292D"/>
    <w:rsid w:val="00D4010D"/>
    <w:rsid w:val="00D439E8"/>
    <w:rsid w:val="00D43A34"/>
    <w:rsid w:val="00D55FE5"/>
    <w:rsid w:val="00D72B3E"/>
    <w:rsid w:val="00D86B6A"/>
    <w:rsid w:val="00DD3F04"/>
    <w:rsid w:val="00E062DF"/>
    <w:rsid w:val="00E65C22"/>
    <w:rsid w:val="00EA1FF7"/>
    <w:rsid w:val="00ED750B"/>
    <w:rsid w:val="00EF767C"/>
    <w:rsid w:val="00F3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9421C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21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F3569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439E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D43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cp:lastPrinted>2024-01-05T10:28:00Z</cp:lastPrinted>
  <dcterms:created xsi:type="dcterms:W3CDTF">2022-10-06T04:01:00Z</dcterms:created>
  <dcterms:modified xsi:type="dcterms:W3CDTF">2024-01-05T11:44:00Z</dcterms:modified>
</cp:coreProperties>
</file>