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C4" w:rsidRPr="00FF5403" w:rsidRDefault="007101C4" w:rsidP="007101C4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>ЗАТВЕРДЖЕНО</w:t>
      </w:r>
    </w:p>
    <w:p w:rsidR="007101C4" w:rsidRPr="00FF5403" w:rsidRDefault="007101C4" w:rsidP="007101C4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 xml:space="preserve">Розпорядження голови </w:t>
      </w:r>
    </w:p>
    <w:p w:rsidR="007101C4" w:rsidRPr="00FF5403" w:rsidRDefault="007101C4" w:rsidP="007101C4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>райдержадміністрації                           _______________№______</w:t>
      </w:r>
    </w:p>
    <w:p w:rsidR="007101C4" w:rsidRPr="00FF5403" w:rsidRDefault="007101C4" w:rsidP="007101C4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 xml:space="preserve">(у редакції розпорядження </w:t>
      </w:r>
    </w:p>
    <w:p w:rsidR="007101C4" w:rsidRPr="00FF5403" w:rsidRDefault="007101C4" w:rsidP="007101C4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>голови райдержадміністрації</w:t>
      </w:r>
    </w:p>
    <w:p w:rsidR="007101C4" w:rsidRPr="00FF5403" w:rsidRDefault="007101C4" w:rsidP="007101C4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>_______________№______)</w:t>
      </w:r>
    </w:p>
    <w:p w:rsidR="007101C4" w:rsidRPr="00F644AA" w:rsidRDefault="007101C4" w:rsidP="007101C4">
      <w:pPr>
        <w:ind w:left="6379"/>
        <w:jc w:val="left"/>
        <w:rPr>
          <w:sz w:val="26"/>
          <w:szCs w:val="26"/>
          <w:lang w:eastAsia="uk-UA"/>
        </w:rPr>
      </w:pPr>
    </w:p>
    <w:p w:rsidR="007101C4" w:rsidRPr="00D11CB0" w:rsidRDefault="007101C4" w:rsidP="007101C4">
      <w:pPr>
        <w:jc w:val="center"/>
        <w:rPr>
          <w:sz w:val="26"/>
          <w:szCs w:val="26"/>
          <w:lang w:val="ru-RU" w:eastAsia="uk-UA"/>
        </w:rPr>
      </w:pPr>
    </w:p>
    <w:p w:rsidR="007101C4" w:rsidRPr="000501C4" w:rsidRDefault="007101C4" w:rsidP="007101C4">
      <w:pPr>
        <w:jc w:val="center"/>
        <w:rPr>
          <w:sz w:val="26"/>
          <w:szCs w:val="26"/>
          <w:lang w:eastAsia="uk-UA"/>
        </w:rPr>
      </w:pPr>
      <w:r w:rsidRPr="000501C4">
        <w:rPr>
          <w:sz w:val="26"/>
          <w:szCs w:val="26"/>
          <w:lang w:eastAsia="uk-UA"/>
        </w:rPr>
        <w:t>ІНФОРМАЦІЙНА КАРТКА АДМІНІСТРАТИВНОЇ ПОСЛУГИ</w:t>
      </w:r>
    </w:p>
    <w:p w:rsidR="007101C4" w:rsidRDefault="007101C4" w:rsidP="007101C4">
      <w:pPr>
        <w:tabs>
          <w:tab w:val="left" w:pos="3969"/>
        </w:tabs>
        <w:jc w:val="center"/>
        <w:rPr>
          <w:sz w:val="26"/>
          <w:szCs w:val="26"/>
          <w:u w:val="single"/>
          <w:lang w:eastAsia="uk-UA"/>
        </w:rPr>
      </w:pPr>
      <w:r w:rsidRPr="00A7583E">
        <w:rPr>
          <w:sz w:val="26"/>
          <w:szCs w:val="26"/>
          <w:u w:val="single"/>
          <w:lang w:eastAsia="uk-UA"/>
        </w:rPr>
        <w:t>«</w:t>
      </w:r>
      <w:r>
        <w:rPr>
          <w:sz w:val="26"/>
          <w:szCs w:val="26"/>
          <w:u w:val="single"/>
          <w:lang w:val="ru-RU" w:eastAsia="uk-UA"/>
        </w:rPr>
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</w:r>
      <w:r w:rsidRPr="00A7583E">
        <w:rPr>
          <w:sz w:val="26"/>
          <w:szCs w:val="26"/>
          <w:u w:val="single"/>
          <w:lang w:eastAsia="uk-UA"/>
        </w:rPr>
        <w:t>»</w:t>
      </w:r>
    </w:p>
    <w:p w:rsidR="007101C4" w:rsidRDefault="007101C4" w:rsidP="007101C4">
      <w:pPr>
        <w:tabs>
          <w:tab w:val="left" w:pos="3969"/>
        </w:tabs>
        <w:jc w:val="center"/>
        <w:rPr>
          <w:rFonts w:eastAsia="Calibri"/>
          <w:color w:val="000000" w:themeColor="text1"/>
          <w:sz w:val="20"/>
          <w:szCs w:val="20"/>
        </w:rPr>
      </w:pPr>
      <w:r w:rsidRPr="00A7583E">
        <w:rPr>
          <w:rFonts w:eastAsia="Calibri"/>
          <w:color w:val="000000" w:themeColor="text1"/>
          <w:sz w:val="20"/>
          <w:szCs w:val="20"/>
        </w:rPr>
        <w:t>(назва адміністративної послуги)</w:t>
      </w:r>
    </w:p>
    <w:p w:rsidR="007101C4" w:rsidRPr="00A7583E" w:rsidRDefault="007101C4" w:rsidP="007101C4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</w:p>
    <w:p w:rsidR="007101C4" w:rsidRPr="00C5073E" w:rsidRDefault="007101C4" w:rsidP="007101C4">
      <w:pPr>
        <w:jc w:val="center"/>
        <w:rPr>
          <w:sz w:val="26"/>
          <w:szCs w:val="26"/>
          <w:u w:val="single"/>
          <w:lang w:eastAsia="uk-UA"/>
        </w:rPr>
      </w:pPr>
      <w:r>
        <w:rPr>
          <w:sz w:val="26"/>
          <w:szCs w:val="26"/>
          <w:u w:val="single"/>
          <w:lang w:eastAsia="uk-UA"/>
        </w:rPr>
        <w:t>ВІДДІЛ ДЕРЖАВНОЇ РЕЄСТРАЦІЇ РАЙДЕРЖАДМІНІСТРАЦІЇ</w:t>
      </w:r>
    </w:p>
    <w:p w:rsidR="007101C4" w:rsidRDefault="007101C4" w:rsidP="007101C4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7101C4" w:rsidRPr="00F94EC9" w:rsidRDefault="007101C4" w:rsidP="007101C4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2969"/>
        <w:gridCol w:w="6061"/>
      </w:tblGrid>
      <w:tr w:rsidR="007101C4" w:rsidRPr="00F94EC9" w:rsidTr="00A4182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C52629">
              <w:rPr>
                <w:sz w:val="24"/>
                <w:szCs w:val="24"/>
                <w:lang w:eastAsia="uk-UA"/>
              </w:rPr>
              <w:t xml:space="preserve">Інформація </w:t>
            </w:r>
            <w:r>
              <w:rPr>
                <w:sz w:val="24"/>
                <w:szCs w:val="24"/>
                <w:lang w:eastAsia="uk-UA"/>
              </w:rPr>
              <w:t>про</w:t>
            </w:r>
            <w:r w:rsidRPr="00C52629">
              <w:rPr>
                <w:sz w:val="24"/>
                <w:szCs w:val="24"/>
                <w:lang w:eastAsia="uk-UA"/>
              </w:rPr>
              <w:t xml:space="preserve"> центр надання адміністративн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52629">
              <w:rPr>
                <w:sz w:val="24"/>
                <w:szCs w:val="24"/>
                <w:lang w:eastAsia="uk-UA"/>
              </w:rPr>
              <w:t xml:space="preserve"> послуг</w:t>
            </w:r>
            <w:r>
              <w:rPr>
                <w:sz w:val="24"/>
                <w:szCs w:val="24"/>
                <w:lang w:eastAsia="uk-UA"/>
              </w:rPr>
              <w:t>и</w:t>
            </w:r>
          </w:p>
        </w:tc>
      </w:tr>
      <w:tr w:rsidR="007101C4" w:rsidRPr="00F94EC9" w:rsidTr="00A4182C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644AA" w:rsidRDefault="007101C4" w:rsidP="00A4182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644AA">
              <w:rPr>
                <w:i/>
                <w:sz w:val="24"/>
                <w:szCs w:val="24"/>
                <w:lang w:eastAsia="uk-UA"/>
              </w:rPr>
              <w:t xml:space="preserve">85300, Донецька область, м. </w:t>
            </w:r>
            <w:proofErr w:type="spellStart"/>
            <w:r w:rsidRPr="00F644AA">
              <w:rPr>
                <w:i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F644AA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7101C4" w:rsidRPr="00F94EC9" w:rsidRDefault="007101C4" w:rsidP="00A4182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644AA">
              <w:rPr>
                <w:i/>
                <w:sz w:val="24"/>
                <w:szCs w:val="24"/>
                <w:lang w:eastAsia="uk-UA"/>
              </w:rPr>
              <w:t>вул. Торгівельна, буд. 11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644AA" w:rsidRDefault="007101C4" w:rsidP="00A4182C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понеділок – з 8.00 до 16.00</w:t>
            </w:r>
          </w:p>
          <w:p w:rsidR="007101C4" w:rsidRPr="00F644AA" w:rsidRDefault="007101C4" w:rsidP="00A4182C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вівторок – з 8.00 до 20.00</w:t>
            </w:r>
          </w:p>
          <w:p w:rsidR="007101C4" w:rsidRPr="00F644AA" w:rsidRDefault="007101C4" w:rsidP="00A4182C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середа – з 8.00 до 16.00</w:t>
            </w:r>
          </w:p>
          <w:p w:rsidR="007101C4" w:rsidRPr="00F644AA" w:rsidRDefault="007101C4" w:rsidP="00A4182C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четвер – з 8.00 до 16.00</w:t>
            </w:r>
          </w:p>
          <w:p w:rsidR="007101C4" w:rsidRPr="00F644AA" w:rsidRDefault="007101C4" w:rsidP="00A4182C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п’ятниця – з 8.00 до 16.00</w:t>
            </w:r>
          </w:p>
          <w:p w:rsidR="007101C4" w:rsidRPr="00F94EC9" w:rsidRDefault="007101C4" w:rsidP="00A4182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субота, неділя – вихідний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C52629" w:rsidRDefault="007101C4" w:rsidP="00A4182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Тел./факс (0623) </w:t>
            </w:r>
            <w:r>
              <w:rPr>
                <w:i/>
                <w:sz w:val="24"/>
                <w:szCs w:val="24"/>
                <w:lang w:eastAsia="uk-UA"/>
              </w:rPr>
              <w:t>52-18-58</w:t>
            </w:r>
            <w:r w:rsidRPr="00C52629">
              <w:rPr>
                <w:i/>
                <w:sz w:val="24"/>
                <w:szCs w:val="24"/>
                <w:lang w:eastAsia="uk-UA"/>
              </w:rPr>
              <w:t xml:space="preserve"> </w:t>
            </w:r>
          </w:p>
          <w:p w:rsidR="007101C4" w:rsidRPr="00F94EC9" w:rsidRDefault="007101C4" w:rsidP="00A4182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Адреса електронної пошти: </w:t>
            </w:r>
            <w:proofErr w:type="spellStart"/>
            <w:r w:rsidRPr="00C52629">
              <w:rPr>
                <w:i/>
                <w:sz w:val="24"/>
                <w:szCs w:val="24"/>
                <w:lang w:eastAsia="uk-UA"/>
              </w:rPr>
              <w:t>centrkrda</w:t>
            </w:r>
            <w:proofErr w:type="spellEnd"/>
            <w:r w:rsidRPr="00C52629">
              <w:rPr>
                <w:i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C5073E">
              <w:rPr>
                <w:i/>
                <w:sz w:val="24"/>
                <w:szCs w:val="24"/>
                <w:lang w:val="ru-RU" w:eastAsia="uk-UA"/>
              </w:rPr>
              <w:t>.</w:t>
            </w:r>
            <w:r>
              <w:rPr>
                <w:i/>
                <w:sz w:val="24"/>
                <w:szCs w:val="24"/>
                <w:lang w:val="en-US" w:eastAsia="uk-UA"/>
              </w:rPr>
              <w:t>net</w:t>
            </w:r>
          </w:p>
        </w:tc>
      </w:tr>
      <w:tr w:rsidR="007101C4" w:rsidRPr="00F94EC9" w:rsidTr="00A4182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4E77FC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4E77FC">
              <w:rPr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обтяжень»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01C4" w:rsidRDefault="007101C4" w:rsidP="00A4182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</w:t>
            </w:r>
          </w:p>
          <w:p w:rsidR="007101C4" w:rsidRPr="00F94EC9" w:rsidRDefault="007101C4" w:rsidP="00A4182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постанова Кабінету Міністрів від 26 жовтня 2011 року № 1141 «</w:t>
            </w:r>
            <w:r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01C4" w:rsidRPr="00F94EC9" w:rsidRDefault="007101C4" w:rsidP="00A4182C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6116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61161A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7101C4" w:rsidRPr="00F94EC9" w:rsidTr="00A4182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4E77FC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4E77FC">
              <w:rPr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*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Default="007101C4" w:rsidP="00A4182C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>
              <w:rPr>
                <w:sz w:val="24"/>
                <w:szCs w:val="24"/>
                <w:lang w:eastAsia="uk-UA"/>
              </w:rPr>
              <w:t xml:space="preserve">внесення запису про </w:t>
            </w:r>
            <w:r w:rsidRPr="00CA56F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 xml:space="preserve">державної реєстрації </w:t>
            </w:r>
            <w:proofErr w:type="spellStart"/>
            <w:r>
              <w:rPr>
                <w:sz w:val="24"/>
                <w:szCs w:val="24"/>
                <w:lang w:eastAsia="uk-UA"/>
              </w:rPr>
              <w:t>правподаються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7101C4" w:rsidRDefault="007101C4" w:rsidP="00A4182C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Pr="00CE14D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 xml:space="preserve">державної реєстрації прав, </w:t>
            </w:r>
            <w:r w:rsidRPr="00514D8D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>рішення державного реєстратора.</w:t>
            </w:r>
          </w:p>
          <w:p w:rsidR="007101C4" w:rsidRPr="0087144D" w:rsidRDefault="007101C4" w:rsidP="00A4182C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 встановлює особу заявника.</w:t>
            </w:r>
          </w:p>
          <w:p w:rsidR="007101C4" w:rsidRPr="0087144D" w:rsidRDefault="007101C4" w:rsidP="00A4182C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87144D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87144D">
              <w:rPr>
                <w:i/>
                <w:sz w:val="22"/>
                <w:szCs w:val="22"/>
                <w:lang w:eastAsia="uk-UA"/>
              </w:rPr>
              <w:t>.</w:t>
            </w:r>
          </w:p>
          <w:p w:rsidR="007101C4" w:rsidRPr="0087144D" w:rsidRDefault="007101C4" w:rsidP="00A4182C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7101C4" w:rsidRPr="0087144D" w:rsidRDefault="007101C4" w:rsidP="00A4182C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7101C4" w:rsidRPr="0087144D" w:rsidRDefault="007101C4" w:rsidP="00A4182C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</w:t>
            </w:r>
            <w:r>
              <w:rPr>
                <w:i/>
                <w:sz w:val="22"/>
                <w:szCs w:val="22"/>
                <w:lang w:eastAsia="uk-UA"/>
              </w:rPr>
              <w:t>орталу електронних сервісів)</w:t>
            </w:r>
          </w:p>
          <w:p w:rsidR="007101C4" w:rsidRPr="00200BCD" w:rsidRDefault="007101C4" w:rsidP="00A4182C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7101C4" w:rsidRPr="00F94EC9" w:rsidRDefault="007101C4" w:rsidP="00A4182C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7"/>
            <w:bookmarkEnd w:id="2"/>
            <w:r w:rsidRPr="00C15810">
              <w:rPr>
                <w:sz w:val="24"/>
                <w:szCs w:val="24"/>
                <w:lang w:eastAsia="uk-UA"/>
              </w:rPr>
              <w:t xml:space="preserve">рішення суду, </w:t>
            </w:r>
            <w:r>
              <w:rPr>
                <w:sz w:val="24"/>
                <w:szCs w:val="24"/>
                <w:lang w:eastAsia="uk-UA"/>
              </w:rPr>
              <w:t>що набрало законної сили.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Default="007101C4" w:rsidP="00A4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4EC9">
              <w:rPr>
                <w:sz w:val="24"/>
                <w:szCs w:val="24"/>
              </w:rPr>
              <w:t>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</w:t>
            </w:r>
            <w:proofErr w:type="spellStart"/>
            <w:r>
              <w:rPr>
                <w:sz w:val="24"/>
                <w:szCs w:val="24"/>
              </w:rPr>
              <w:t>особоюу</w:t>
            </w:r>
            <w:proofErr w:type="spellEnd"/>
            <w:r w:rsidRPr="00F94EC9">
              <w:rPr>
                <w:sz w:val="24"/>
                <w:szCs w:val="24"/>
              </w:rPr>
              <w:t xml:space="preserve"> паперовій формі</w:t>
            </w:r>
          </w:p>
          <w:p w:rsidR="007101C4" w:rsidRPr="00F94EC9" w:rsidRDefault="007101C4" w:rsidP="00A4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:rsidR="007101C4" w:rsidRPr="00F94EC9" w:rsidRDefault="007101C4" w:rsidP="00A41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29223E" w:rsidRDefault="007101C4" w:rsidP="00A418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72FC2">
              <w:rPr>
                <w:sz w:val="24"/>
                <w:szCs w:val="24"/>
              </w:rPr>
              <w:t xml:space="preserve"> строк, що не перевищує 2 годи</w:t>
            </w:r>
            <w:r>
              <w:rPr>
                <w:sz w:val="24"/>
                <w:szCs w:val="24"/>
              </w:rPr>
              <w:t>ни з часу реєстрації відповідного</w:t>
            </w:r>
            <w:r w:rsidRPr="00C72FC2">
              <w:rPr>
                <w:sz w:val="24"/>
                <w:szCs w:val="24"/>
              </w:rPr>
              <w:t xml:space="preserve"> рішення суду в Державному реєстрі </w:t>
            </w:r>
            <w:r>
              <w:rPr>
                <w:sz w:val="24"/>
                <w:szCs w:val="24"/>
              </w:rPr>
              <w:t xml:space="preserve">речових </w:t>
            </w:r>
            <w:r w:rsidRPr="00C72FC2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01C4" w:rsidRPr="00F94EC9" w:rsidRDefault="007101C4" w:rsidP="00A4182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01C4" w:rsidRPr="00671BB5" w:rsidRDefault="007101C4" w:rsidP="00A418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:rsidR="007101C4" w:rsidRDefault="007101C4" w:rsidP="00A418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 xml:space="preserve">2) неподання заявником чи неотримання державним реєстратором </w:t>
            </w:r>
            <w:r>
              <w:rPr>
                <w:sz w:val="24"/>
                <w:szCs w:val="24"/>
              </w:rPr>
              <w:t xml:space="preserve">прав на нерухоме майно </w:t>
            </w:r>
            <w:r w:rsidRPr="00671BB5">
              <w:rPr>
                <w:sz w:val="24"/>
                <w:szCs w:val="24"/>
              </w:rPr>
              <w:t>у порядку, визначеному у пункті 3 частини третьої статті 10 Закону</w:t>
            </w:r>
            <w:r>
              <w:rPr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671BB5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671BB5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</w:t>
            </w:r>
            <w:r>
              <w:rPr>
                <w:sz w:val="24"/>
                <w:szCs w:val="24"/>
              </w:rPr>
              <w:t>ю для державної реєстрації прав;</w:t>
            </w:r>
          </w:p>
          <w:p w:rsidR="007101C4" w:rsidRDefault="007101C4" w:rsidP="00A418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F67FC4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33622B" w:rsidRDefault="007101C4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622B">
              <w:rPr>
                <w:sz w:val="24"/>
                <w:szCs w:val="24"/>
                <w:lang w:eastAsia="uk-UA"/>
              </w:rPr>
              <w:t>У внесенні запису про скасування державної реєстрації прав може бути відмовлено, якщо:</w:t>
            </w:r>
          </w:p>
          <w:p w:rsidR="007101C4" w:rsidRPr="00DC52FE" w:rsidRDefault="007101C4" w:rsidP="00A4182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заява про державну реєстрацію прав подана неналежною особою;</w:t>
            </w:r>
          </w:p>
          <w:p w:rsidR="007101C4" w:rsidRPr="00DC52FE" w:rsidRDefault="007101C4" w:rsidP="00A4182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відповідають вимогам, встановленим Законом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;</w:t>
            </w:r>
          </w:p>
          <w:p w:rsidR="007101C4" w:rsidRPr="00DC52FE" w:rsidRDefault="007101C4" w:rsidP="00A4182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7101C4" w:rsidRPr="00DC52FE" w:rsidRDefault="007101C4" w:rsidP="00A4182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наявні суперечності між заявленими та вже зареєстрованими речовими правами на нерухоме майно та їх обтяженнями;</w:t>
            </w:r>
          </w:p>
          <w:p w:rsidR="007101C4" w:rsidRPr="00DC52FE" w:rsidRDefault="007101C4" w:rsidP="00A4182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після завершення строку, встановленого частиною третьою статті 23 Закону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7101C4" w:rsidRPr="00DC52FE" w:rsidRDefault="007101C4" w:rsidP="00A4182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7101C4" w:rsidRPr="00F94EC9" w:rsidRDefault="007101C4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7FC4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F67FC4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Default="007101C4" w:rsidP="00A4182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3" w:name="o638"/>
            <w:bookmarkEnd w:id="3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F67FC4">
              <w:rPr>
                <w:i/>
                <w:sz w:val="24"/>
                <w:szCs w:val="24"/>
                <w:lang w:eastAsia="uk-UA"/>
              </w:rPr>
              <w:t>та</w:t>
            </w:r>
            <w:r w:rsidRPr="00356195">
              <w:rPr>
                <w:sz w:val="24"/>
                <w:szCs w:val="24"/>
              </w:rPr>
              <w:t xml:space="preserve"> витяг з Державного реєстру речових прав на нерухоме майно про проведену державну реєстрацію прав в паперовій </w:t>
            </w:r>
            <w:r>
              <w:rPr>
                <w:sz w:val="24"/>
                <w:szCs w:val="24"/>
              </w:rPr>
              <w:t xml:space="preserve">формі </w:t>
            </w:r>
            <w:r w:rsidRPr="00356195">
              <w:rPr>
                <w:sz w:val="24"/>
                <w:szCs w:val="24"/>
              </w:rPr>
              <w:t>(за бажанням</w:t>
            </w:r>
            <w:r>
              <w:rPr>
                <w:sz w:val="24"/>
                <w:szCs w:val="24"/>
              </w:rPr>
              <w:t xml:space="preserve"> заявника);</w:t>
            </w:r>
          </w:p>
          <w:p w:rsidR="007101C4" w:rsidRPr="00F94EC9" w:rsidRDefault="007101C4" w:rsidP="00A4182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</w:t>
            </w:r>
            <w:r w:rsidRPr="00F94EC9">
              <w:rPr>
                <w:sz w:val="24"/>
                <w:szCs w:val="24"/>
                <w:lang w:eastAsia="uk-UA"/>
              </w:rPr>
              <w:t xml:space="preserve"> про відмову у </w:t>
            </w:r>
            <w:r w:rsidRPr="00CA56F9">
              <w:rPr>
                <w:sz w:val="24"/>
                <w:szCs w:val="24"/>
                <w:lang w:eastAsia="uk-UA"/>
              </w:rPr>
              <w:t>скасуванн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CA56F9">
              <w:rPr>
                <w:sz w:val="24"/>
                <w:szCs w:val="24"/>
                <w:lang w:eastAsia="uk-UA"/>
              </w:rPr>
              <w:t xml:space="preserve"> запису Державного реєстру </w:t>
            </w:r>
            <w:r>
              <w:rPr>
                <w:sz w:val="24"/>
                <w:szCs w:val="24"/>
                <w:lang w:eastAsia="uk-UA"/>
              </w:rPr>
              <w:t xml:space="preserve">речових </w:t>
            </w:r>
            <w:r w:rsidRPr="00CA56F9">
              <w:rPr>
                <w:sz w:val="24"/>
                <w:szCs w:val="24"/>
                <w:lang w:eastAsia="uk-UA"/>
              </w:rPr>
              <w:t>прав</w:t>
            </w:r>
            <w:r>
              <w:rPr>
                <w:sz w:val="24"/>
                <w:szCs w:val="24"/>
                <w:lang w:eastAsia="uk-UA"/>
              </w:rPr>
              <w:t xml:space="preserve"> на нерухоме майно</w:t>
            </w:r>
          </w:p>
        </w:tc>
      </w:tr>
      <w:tr w:rsidR="007101C4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F94EC9" w:rsidRDefault="007101C4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1C4" w:rsidRPr="00B56D4E" w:rsidRDefault="007101C4" w:rsidP="00A4182C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 xml:space="preserve">Результати надання адміністративної послуги у сфері державної реєстрації оприлюднюються на </w:t>
            </w:r>
            <w:proofErr w:type="spellStart"/>
            <w:r w:rsidRPr="00B56D4E">
              <w:rPr>
                <w:i/>
                <w:sz w:val="22"/>
                <w:szCs w:val="22"/>
              </w:rPr>
              <w:t>веб-порталі</w:t>
            </w:r>
            <w:proofErr w:type="spellEnd"/>
            <w:r w:rsidRPr="00B56D4E">
              <w:rPr>
                <w:i/>
                <w:sz w:val="22"/>
                <w:szCs w:val="22"/>
              </w:rPr>
              <w:t xml:space="preserve">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перегляду**.</w:t>
            </w:r>
          </w:p>
          <w:p w:rsidR="007101C4" w:rsidRDefault="007101C4" w:rsidP="00A4182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 паперовій формі.</w:t>
            </w:r>
          </w:p>
          <w:p w:rsidR="007101C4" w:rsidRPr="00F94EC9" w:rsidRDefault="007101C4" w:rsidP="00A4182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скасуванні рішення державного реєстратора, скасуванні запису Державного реєстру речових прав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7101C4" w:rsidRPr="004E77FC" w:rsidRDefault="007101C4" w:rsidP="007101C4">
      <w:pPr>
        <w:rPr>
          <w:sz w:val="20"/>
          <w:szCs w:val="20"/>
        </w:rPr>
      </w:pPr>
      <w:bookmarkStart w:id="4" w:name="n43"/>
      <w:bookmarkEnd w:id="4"/>
      <w:r w:rsidRPr="004E77FC">
        <w:rPr>
          <w:sz w:val="20"/>
          <w:szCs w:val="20"/>
        </w:rPr>
        <w:t>*До запровадження інформаційної взаємодії між Державним реєстром речових прав на нерухоме майно та Єдиним державним реєстром судових рішень, а також у разі проведення реєстраційних дій на підставі рішень судів, що набрали законної сили, до запровадження відповідної інформаційної взаємодії реєстраційні дії на підставі рішень судів проводяться за зверненням заявника.</w:t>
      </w:r>
    </w:p>
    <w:p w:rsidR="007101C4" w:rsidRPr="004E77FC" w:rsidRDefault="007101C4" w:rsidP="007101C4">
      <w:pPr>
        <w:rPr>
          <w:i/>
          <w:sz w:val="20"/>
          <w:szCs w:val="20"/>
        </w:rPr>
      </w:pPr>
      <w:r w:rsidRPr="004E77FC">
        <w:rPr>
          <w:sz w:val="20"/>
          <w:szCs w:val="20"/>
        </w:rPr>
        <w:t>**</w:t>
      </w:r>
      <w:r w:rsidRPr="004E77FC">
        <w:rPr>
          <w:i/>
          <w:sz w:val="20"/>
          <w:szCs w:val="20"/>
        </w:rPr>
        <w:t>Після запровадження сервісу.</w:t>
      </w:r>
    </w:p>
    <w:p w:rsidR="007101C4" w:rsidRPr="00822F38" w:rsidRDefault="007101C4" w:rsidP="007101C4">
      <w:pPr>
        <w:rPr>
          <w:sz w:val="26"/>
          <w:szCs w:val="26"/>
        </w:rPr>
      </w:pPr>
      <w:r w:rsidRPr="00822F38">
        <w:rPr>
          <w:sz w:val="26"/>
          <w:szCs w:val="26"/>
        </w:rPr>
        <w:t>Керівник апарату райдержадміністрації</w:t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  <w:t>С.В. Рогоза</w:t>
      </w:r>
    </w:p>
    <w:p w:rsidR="007101C4" w:rsidRPr="00822F38" w:rsidRDefault="007101C4" w:rsidP="007101C4">
      <w:pPr>
        <w:rPr>
          <w:sz w:val="26"/>
          <w:szCs w:val="26"/>
        </w:rPr>
      </w:pPr>
    </w:p>
    <w:p w:rsidR="007101C4" w:rsidRPr="00822F38" w:rsidRDefault="007101C4" w:rsidP="007101C4">
      <w:pPr>
        <w:rPr>
          <w:sz w:val="26"/>
          <w:szCs w:val="26"/>
        </w:rPr>
      </w:pPr>
      <w:r>
        <w:rPr>
          <w:sz w:val="26"/>
          <w:szCs w:val="26"/>
        </w:rPr>
        <w:t>Інформаційну</w:t>
      </w:r>
      <w:r w:rsidRPr="00822F38">
        <w:rPr>
          <w:sz w:val="26"/>
          <w:szCs w:val="26"/>
        </w:rPr>
        <w:t xml:space="preserve"> картку адміністративної послуги підготовлено відділом державної реєстрації Покровської райдержадміністрації</w:t>
      </w:r>
    </w:p>
    <w:p w:rsidR="007101C4" w:rsidRPr="00822F38" w:rsidRDefault="007101C4" w:rsidP="007101C4">
      <w:pPr>
        <w:rPr>
          <w:sz w:val="26"/>
          <w:szCs w:val="26"/>
        </w:rPr>
      </w:pPr>
    </w:p>
    <w:p w:rsidR="007101C4" w:rsidRDefault="007101C4" w:rsidP="007101C4">
      <w:pPr>
        <w:rPr>
          <w:sz w:val="26"/>
          <w:szCs w:val="26"/>
        </w:rPr>
      </w:pPr>
      <w:r w:rsidRPr="00822F38">
        <w:rPr>
          <w:sz w:val="26"/>
          <w:szCs w:val="26"/>
        </w:rPr>
        <w:t xml:space="preserve"> Начальник відділу</w:t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22F38">
        <w:rPr>
          <w:sz w:val="26"/>
          <w:szCs w:val="26"/>
        </w:rPr>
        <w:t xml:space="preserve">В.О. </w:t>
      </w:r>
      <w:proofErr w:type="spellStart"/>
      <w:r w:rsidRPr="00822F38">
        <w:rPr>
          <w:sz w:val="26"/>
          <w:szCs w:val="26"/>
        </w:rPr>
        <w:t>Гурська</w:t>
      </w:r>
      <w:proofErr w:type="spellEnd"/>
    </w:p>
    <w:p w:rsidR="00F02300" w:rsidRDefault="00F02300">
      <w:bookmarkStart w:id="5" w:name="_GoBack"/>
      <w:bookmarkEnd w:id="5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8"/>
    <w:rsid w:val="00184B1E"/>
    <w:rsid w:val="006F0050"/>
    <w:rsid w:val="007101C4"/>
    <w:rsid w:val="007D6C98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6481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2019-01-09T06:58:00Z</dcterms:created>
  <dcterms:modified xsi:type="dcterms:W3CDTF">2019-01-09T06:58:00Z</dcterms:modified>
</cp:coreProperties>
</file>