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3A" w:rsidRPr="001A73DF" w:rsidRDefault="006A263A" w:rsidP="006A263A">
      <w:pPr>
        <w:ind w:left="5672"/>
        <w:rPr>
          <w:bCs/>
          <w:lang w:eastAsia="uk-UA"/>
        </w:rPr>
      </w:pPr>
      <w:r w:rsidRPr="001A73DF">
        <w:rPr>
          <w:bCs/>
          <w:lang w:eastAsia="uk-UA"/>
        </w:rPr>
        <w:t>ЗАТВЕРДЖЕНО</w:t>
      </w:r>
    </w:p>
    <w:p w:rsidR="006A263A" w:rsidRPr="001A73DF" w:rsidRDefault="006A263A" w:rsidP="006A263A">
      <w:pPr>
        <w:ind w:left="4963" w:firstLine="709"/>
      </w:pPr>
      <w:r w:rsidRPr="001A73DF">
        <w:t xml:space="preserve">Розпорядження голови </w:t>
      </w:r>
    </w:p>
    <w:p w:rsidR="006A263A" w:rsidRPr="001A73DF" w:rsidRDefault="006A263A" w:rsidP="006A263A">
      <w:pPr>
        <w:ind w:left="5672"/>
      </w:pPr>
      <w:r w:rsidRPr="001A73DF">
        <w:t>райдержадміністрації                           _______________№______</w:t>
      </w:r>
    </w:p>
    <w:p w:rsidR="006A263A" w:rsidRPr="001A73DF" w:rsidRDefault="006A263A" w:rsidP="006A263A">
      <w:pPr>
        <w:ind w:left="4963" w:firstLine="709"/>
      </w:pPr>
      <w:r w:rsidRPr="001A73DF">
        <w:t xml:space="preserve">(у редакції розпорядження </w:t>
      </w:r>
    </w:p>
    <w:p w:rsidR="006A263A" w:rsidRPr="001A73DF" w:rsidRDefault="006A263A" w:rsidP="006A263A">
      <w:pPr>
        <w:ind w:left="4963" w:firstLine="709"/>
      </w:pPr>
      <w:r w:rsidRPr="001A73DF">
        <w:t>голови райдержадміністрації</w:t>
      </w:r>
    </w:p>
    <w:p w:rsidR="006A263A" w:rsidRPr="001A73DF" w:rsidRDefault="006A263A" w:rsidP="006A263A">
      <w:pPr>
        <w:ind w:left="4963" w:firstLine="709"/>
      </w:pPr>
      <w:r w:rsidRPr="001A73DF">
        <w:t>_______________№______)</w:t>
      </w:r>
    </w:p>
    <w:p w:rsidR="006A263A" w:rsidRDefault="006A263A" w:rsidP="006A263A">
      <w:pPr>
        <w:jc w:val="center"/>
        <w:rPr>
          <w:sz w:val="26"/>
          <w:szCs w:val="26"/>
          <w:lang w:eastAsia="uk-UA"/>
        </w:rPr>
      </w:pPr>
    </w:p>
    <w:p w:rsidR="006A263A" w:rsidRPr="000501C4" w:rsidRDefault="006A263A" w:rsidP="006A263A">
      <w:pPr>
        <w:jc w:val="center"/>
        <w:rPr>
          <w:sz w:val="26"/>
          <w:szCs w:val="26"/>
          <w:lang w:eastAsia="uk-UA"/>
        </w:rPr>
      </w:pPr>
      <w:r w:rsidRPr="000501C4">
        <w:rPr>
          <w:sz w:val="26"/>
          <w:szCs w:val="26"/>
          <w:lang w:eastAsia="uk-UA"/>
        </w:rPr>
        <w:t>ІНФОРМАЦІЙНА КАРТКА АДМІНІСТРАТИВНОЇ ПОСЛУГИ</w:t>
      </w:r>
    </w:p>
    <w:p w:rsidR="006A263A" w:rsidRDefault="006A263A" w:rsidP="006A263A">
      <w:pPr>
        <w:tabs>
          <w:tab w:val="left" w:pos="3969"/>
        </w:tabs>
        <w:jc w:val="center"/>
        <w:rPr>
          <w:sz w:val="26"/>
          <w:szCs w:val="26"/>
          <w:u w:val="single"/>
          <w:lang w:eastAsia="uk-UA"/>
        </w:rPr>
      </w:pPr>
      <w:r w:rsidRPr="00A7583E">
        <w:rPr>
          <w:sz w:val="26"/>
          <w:szCs w:val="26"/>
          <w:u w:val="single"/>
          <w:lang w:eastAsia="uk-UA"/>
        </w:rPr>
        <w:t>«</w:t>
      </w:r>
      <w:r>
        <w:rPr>
          <w:sz w:val="26"/>
          <w:szCs w:val="26"/>
          <w:u w:val="single"/>
          <w:lang w:val="ru-RU" w:eastAsia="uk-UA"/>
        </w:rPr>
        <w:t>ДЕРЖАВНА РЕЄСТРАЦІЯ ІНШОГО (ВІДМІННОГО ВІД ПРАВА ВЛАСНОСТІ) РЕЧОВОГО ПРАВА НА НЕРУХОМЕ МАЙНО</w:t>
      </w:r>
      <w:r w:rsidRPr="00A7583E">
        <w:rPr>
          <w:sz w:val="26"/>
          <w:szCs w:val="26"/>
          <w:u w:val="single"/>
          <w:lang w:eastAsia="uk-UA"/>
        </w:rPr>
        <w:t>»</w:t>
      </w:r>
    </w:p>
    <w:p w:rsidR="006A263A" w:rsidRDefault="006A263A" w:rsidP="006A263A">
      <w:pPr>
        <w:tabs>
          <w:tab w:val="left" w:pos="3969"/>
        </w:tabs>
        <w:jc w:val="center"/>
        <w:rPr>
          <w:rFonts w:eastAsia="Calibri"/>
          <w:color w:val="000000" w:themeColor="text1"/>
          <w:sz w:val="20"/>
          <w:szCs w:val="20"/>
        </w:rPr>
      </w:pPr>
      <w:r w:rsidRPr="00A7583E">
        <w:rPr>
          <w:rFonts w:eastAsia="Calibri"/>
          <w:color w:val="000000" w:themeColor="text1"/>
          <w:sz w:val="20"/>
          <w:szCs w:val="20"/>
        </w:rPr>
        <w:t>(назва адміністративної послуги)</w:t>
      </w:r>
    </w:p>
    <w:p w:rsidR="006A263A" w:rsidRPr="00A7583E" w:rsidRDefault="006A263A" w:rsidP="006A263A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</w:p>
    <w:p w:rsidR="006A263A" w:rsidRPr="00C5073E" w:rsidRDefault="006A263A" w:rsidP="006A263A">
      <w:pPr>
        <w:jc w:val="center"/>
        <w:rPr>
          <w:sz w:val="26"/>
          <w:szCs w:val="26"/>
          <w:u w:val="single"/>
          <w:lang w:eastAsia="uk-UA"/>
        </w:rPr>
      </w:pPr>
      <w:r>
        <w:rPr>
          <w:sz w:val="26"/>
          <w:szCs w:val="26"/>
          <w:u w:val="single"/>
          <w:lang w:eastAsia="uk-UA"/>
        </w:rPr>
        <w:t>ВІДДІЛ ДЕРЖАВНОЇ РЕЄСТРАЦІЇ РАЙДЕРЖАДМІНІСТРАЦІЇ</w:t>
      </w:r>
    </w:p>
    <w:p w:rsidR="006A263A" w:rsidRDefault="006A263A" w:rsidP="006A263A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6A263A" w:rsidRPr="00F94EC9" w:rsidRDefault="006A263A" w:rsidP="006A263A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2897"/>
        <w:gridCol w:w="5989"/>
      </w:tblGrid>
      <w:tr w:rsidR="006A263A" w:rsidRPr="00F94EC9" w:rsidTr="00DE35C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C52629">
              <w:rPr>
                <w:sz w:val="24"/>
                <w:szCs w:val="24"/>
                <w:lang w:eastAsia="uk-UA"/>
              </w:rPr>
              <w:t xml:space="preserve">Інформація </w:t>
            </w:r>
            <w:r>
              <w:rPr>
                <w:sz w:val="24"/>
                <w:szCs w:val="24"/>
                <w:lang w:eastAsia="uk-UA"/>
              </w:rPr>
              <w:t>про</w:t>
            </w:r>
            <w:r w:rsidRPr="00C52629">
              <w:rPr>
                <w:sz w:val="24"/>
                <w:szCs w:val="24"/>
                <w:lang w:eastAsia="uk-UA"/>
              </w:rPr>
              <w:t xml:space="preserve"> центр надання адміністративн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52629">
              <w:rPr>
                <w:sz w:val="24"/>
                <w:szCs w:val="24"/>
                <w:lang w:eastAsia="uk-UA"/>
              </w:rPr>
              <w:t xml:space="preserve"> послуг</w:t>
            </w:r>
            <w:r>
              <w:rPr>
                <w:sz w:val="24"/>
                <w:szCs w:val="24"/>
                <w:lang w:eastAsia="uk-UA"/>
              </w:rPr>
              <w:t>и</w:t>
            </w:r>
          </w:p>
        </w:tc>
      </w:tr>
      <w:tr w:rsidR="006A263A" w:rsidRPr="00F94EC9" w:rsidTr="00DE35C5">
        <w:tc>
          <w:tcPr>
            <w:tcW w:w="17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rPr>
                <w:sz w:val="24"/>
                <w:szCs w:val="24"/>
                <w:lang w:eastAsia="uk-UA"/>
              </w:rPr>
            </w:pPr>
            <w:r w:rsidRPr="00C52629">
              <w:rPr>
                <w:sz w:val="24"/>
                <w:szCs w:val="24"/>
                <w:lang w:eastAsia="uk-UA"/>
              </w:rPr>
              <w:t xml:space="preserve">Інформація </w:t>
            </w:r>
            <w:r>
              <w:rPr>
                <w:sz w:val="24"/>
                <w:szCs w:val="24"/>
                <w:lang w:eastAsia="uk-UA"/>
              </w:rPr>
              <w:t>про</w:t>
            </w:r>
            <w:r w:rsidRPr="00C52629">
              <w:rPr>
                <w:sz w:val="24"/>
                <w:szCs w:val="24"/>
                <w:lang w:eastAsia="uk-UA"/>
              </w:rPr>
              <w:t xml:space="preserve"> центр надання адміністративн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52629">
              <w:rPr>
                <w:sz w:val="24"/>
                <w:szCs w:val="24"/>
                <w:lang w:eastAsia="uk-UA"/>
              </w:rPr>
              <w:t xml:space="preserve"> послуг</w:t>
            </w:r>
            <w:r>
              <w:rPr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E352B4" w:rsidRDefault="006A263A" w:rsidP="00DE35C5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662B2B" w:rsidRDefault="006A263A" w:rsidP="00DE35C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662B2B">
              <w:rPr>
                <w:i/>
                <w:sz w:val="24"/>
                <w:szCs w:val="24"/>
                <w:lang w:eastAsia="uk-UA"/>
              </w:rPr>
              <w:t xml:space="preserve">85300, Донецька область, м. </w:t>
            </w:r>
            <w:proofErr w:type="spellStart"/>
            <w:r w:rsidRPr="00662B2B">
              <w:rPr>
                <w:i/>
                <w:sz w:val="24"/>
                <w:szCs w:val="24"/>
                <w:lang w:eastAsia="uk-UA"/>
              </w:rPr>
              <w:t>Покровськ</w:t>
            </w:r>
            <w:proofErr w:type="spellEnd"/>
            <w:r w:rsidRPr="00662B2B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6A263A" w:rsidRPr="00F94EC9" w:rsidRDefault="006A263A" w:rsidP="00DE35C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662B2B">
              <w:rPr>
                <w:i/>
                <w:sz w:val="24"/>
                <w:szCs w:val="24"/>
                <w:lang w:eastAsia="uk-UA"/>
              </w:rPr>
              <w:t>вул. Торгівельна, буд. 11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8A4B8E" w:rsidRDefault="006A263A" w:rsidP="00DE35C5">
            <w:pPr>
              <w:ind w:firstLine="9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A4B8E">
              <w:rPr>
                <w:rFonts w:eastAsia="Calibri"/>
                <w:color w:val="000000" w:themeColor="text1"/>
                <w:sz w:val="24"/>
                <w:szCs w:val="24"/>
              </w:rPr>
              <w:t>понеділок – з 8.00 до 16.00</w:t>
            </w:r>
          </w:p>
          <w:p w:rsidR="006A263A" w:rsidRPr="008A4B8E" w:rsidRDefault="006A263A" w:rsidP="00DE35C5">
            <w:pPr>
              <w:ind w:firstLine="9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A4B8E">
              <w:rPr>
                <w:rFonts w:eastAsia="Calibri"/>
                <w:color w:val="000000" w:themeColor="text1"/>
                <w:sz w:val="24"/>
                <w:szCs w:val="24"/>
              </w:rPr>
              <w:t>вівторок – з 8.00 до 20.00</w:t>
            </w:r>
          </w:p>
          <w:p w:rsidR="006A263A" w:rsidRPr="008A4B8E" w:rsidRDefault="006A263A" w:rsidP="00DE35C5">
            <w:pPr>
              <w:ind w:firstLine="9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A4B8E">
              <w:rPr>
                <w:rFonts w:eastAsia="Calibri"/>
                <w:color w:val="000000" w:themeColor="text1"/>
                <w:sz w:val="24"/>
                <w:szCs w:val="24"/>
              </w:rPr>
              <w:t>середа – з 8.00 до 16.00</w:t>
            </w:r>
          </w:p>
          <w:p w:rsidR="006A263A" w:rsidRPr="008A4B8E" w:rsidRDefault="006A263A" w:rsidP="00DE35C5">
            <w:pPr>
              <w:ind w:firstLine="9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A4B8E">
              <w:rPr>
                <w:rFonts w:eastAsia="Calibri"/>
                <w:color w:val="000000" w:themeColor="text1"/>
                <w:sz w:val="24"/>
                <w:szCs w:val="24"/>
              </w:rPr>
              <w:t>четвер – з 8.00 до 16.00</w:t>
            </w:r>
          </w:p>
          <w:p w:rsidR="006A263A" w:rsidRPr="008A4B8E" w:rsidRDefault="006A263A" w:rsidP="00DE35C5">
            <w:pPr>
              <w:ind w:firstLine="9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A4B8E">
              <w:rPr>
                <w:rFonts w:eastAsia="Calibri"/>
                <w:color w:val="000000" w:themeColor="text1"/>
                <w:sz w:val="24"/>
                <w:szCs w:val="24"/>
              </w:rPr>
              <w:t>п’ятниця – з 8.00 до 16.00</w:t>
            </w:r>
          </w:p>
          <w:p w:rsidR="006A263A" w:rsidRPr="00F94EC9" w:rsidRDefault="006A263A" w:rsidP="00DE35C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A4B8E">
              <w:rPr>
                <w:rFonts w:eastAsia="Calibri"/>
                <w:color w:val="000000" w:themeColor="text1"/>
                <w:sz w:val="24"/>
                <w:szCs w:val="24"/>
              </w:rPr>
              <w:t>субота, неділя – вихідний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C52629" w:rsidRDefault="006A263A" w:rsidP="00DE35C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C52629">
              <w:rPr>
                <w:i/>
                <w:sz w:val="24"/>
                <w:szCs w:val="24"/>
                <w:lang w:eastAsia="uk-UA"/>
              </w:rPr>
              <w:t xml:space="preserve">Тел./факс (0623) </w:t>
            </w:r>
            <w:r>
              <w:rPr>
                <w:i/>
                <w:sz w:val="24"/>
                <w:szCs w:val="24"/>
                <w:lang w:eastAsia="uk-UA"/>
              </w:rPr>
              <w:t>52-18-58</w:t>
            </w:r>
            <w:r w:rsidRPr="00C52629">
              <w:rPr>
                <w:i/>
                <w:sz w:val="24"/>
                <w:szCs w:val="24"/>
                <w:lang w:eastAsia="uk-UA"/>
              </w:rPr>
              <w:t xml:space="preserve"> </w:t>
            </w:r>
          </w:p>
          <w:p w:rsidR="006A263A" w:rsidRPr="00F94EC9" w:rsidRDefault="006A263A" w:rsidP="00DE35C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C52629">
              <w:rPr>
                <w:i/>
                <w:sz w:val="24"/>
                <w:szCs w:val="24"/>
                <w:lang w:eastAsia="uk-UA"/>
              </w:rPr>
              <w:t xml:space="preserve">Адреса електронної пошти: </w:t>
            </w:r>
            <w:proofErr w:type="spellStart"/>
            <w:r w:rsidRPr="00C52629">
              <w:rPr>
                <w:i/>
                <w:sz w:val="24"/>
                <w:szCs w:val="24"/>
                <w:lang w:eastAsia="uk-UA"/>
              </w:rPr>
              <w:t>centrkrda</w:t>
            </w:r>
            <w:proofErr w:type="spellEnd"/>
            <w:r w:rsidRPr="00C52629">
              <w:rPr>
                <w:i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C5073E">
              <w:rPr>
                <w:i/>
                <w:sz w:val="24"/>
                <w:szCs w:val="24"/>
                <w:lang w:val="ru-RU" w:eastAsia="uk-UA"/>
              </w:rPr>
              <w:t>.</w:t>
            </w:r>
            <w:r>
              <w:rPr>
                <w:i/>
                <w:sz w:val="24"/>
                <w:szCs w:val="24"/>
                <w:lang w:val="en-US" w:eastAsia="uk-UA"/>
              </w:rPr>
              <w:t>net</w:t>
            </w:r>
          </w:p>
        </w:tc>
      </w:tr>
      <w:tr w:rsidR="006A263A" w:rsidRPr="00F94EC9" w:rsidTr="00DE35C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E352B4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 w:rsidRPr="00E352B4">
              <w:rPr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63A" w:rsidRDefault="006A263A" w:rsidP="00DE35C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»;</w:t>
            </w:r>
          </w:p>
          <w:p w:rsidR="006A263A" w:rsidRPr="00F94EC9" w:rsidRDefault="006A263A" w:rsidP="00DE35C5">
            <w:pPr>
              <w:ind w:firstLine="217"/>
              <w:rPr>
                <w:sz w:val="24"/>
                <w:szCs w:val="24"/>
                <w:lang w:eastAsia="uk-UA"/>
              </w:rPr>
            </w:pPr>
            <w:r w:rsidRPr="00FC5D77"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63A" w:rsidRDefault="006A263A" w:rsidP="00DE35C5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  <w:t>2016 року № 3276/5 «</w:t>
            </w:r>
            <w:r w:rsidRPr="000F5FF0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 зареєстрований у Міністерстві юстиції України 21 листопада 2016 року за № 1504/29634,</w:t>
            </w:r>
          </w:p>
          <w:p w:rsidR="006A263A" w:rsidRPr="00F94EC9" w:rsidRDefault="006A263A" w:rsidP="00DE35C5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28 березня </w:t>
            </w:r>
            <w:r>
              <w:rPr>
                <w:sz w:val="24"/>
                <w:szCs w:val="24"/>
                <w:lang w:eastAsia="uk-UA"/>
              </w:rPr>
              <w:lastRenderedPageBreak/>
              <w:t>2016 року № 898/5 «</w:t>
            </w:r>
            <w:r w:rsidRPr="004B708A">
              <w:rPr>
                <w:sz w:val="24"/>
                <w:szCs w:val="24"/>
                <w:lang w:eastAsia="uk-UA"/>
              </w:rPr>
              <w:t>Про врегулювання відносин,пов’язаних з державною реєстрацією</w:t>
            </w:r>
            <w:r w:rsidRPr="005335E4"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речових прав на нерухоме майно, що</w:t>
            </w:r>
            <w:r w:rsidRPr="005335E4"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розташоване на тимчасово</w:t>
            </w:r>
            <w:r w:rsidRPr="005335E4"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окупованій території України</w:t>
            </w:r>
            <w:r>
              <w:rPr>
                <w:sz w:val="24"/>
                <w:szCs w:val="24"/>
                <w:lang w:eastAsia="uk-UA"/>
              </w:rPr>
              <w:t xml:space="preserve">», зареєстрований у Міністерстві юстиції України </w:t>
            </w:r>
            <w:r w:rsidRPr="004B708A">
              <w:rPr>
                <w:sz w:val="24"/>
                <w:szCs w:val="24"/>
                <w:lang w:eastAsia="uk-UA"/>
              </w:rPr>
              <w:t>29 березня 2016 року</w:t>
            </w:r>
            <w:r w:rsidRPr="005335E4"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за № 468/28598</w:t>
            </w:r>
          </w:p>
        </w:tc>
      </w:tr>
      <w:tr w:rsidR="006A263A" w:rsidRPr="00F94EC9" w:rsidTr="00DE35C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213B2C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 w:rsidRPr="00213B2C">
              <w:rPr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AE65A0">
              <w:rPr>
                <w:sz w:val="24"/>
                <w:szCs w:val="24"/>
                <w:lang w:eastAsia="uk-UA"/>
              </w:rPr>
              <w:t>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визначених Законом </w:t>
            </w:r>
            <w:r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, фронт-офісу.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Default="006A263A" w:rsidP="00DE35C5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t>Для державної реєстрації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870CA5">
              <w:rPr>
                <w:sz w:val="24"/>
                <w:szCs w:val="24"/>
                <w:lang w:eastAsia="uk-UA"/>
              </w:rPr>
              <w:t xml:space="preserve">іншого (відмінного від права власності) речового права на нерухоме майно </w:t>
            </w:r>
            <w:r w:rsidRPr="00F94EC9">
              <w:rPr>
                <w:sz w:val="24"/>
                <w:szCs w:val="24"/>
                <w:lang w:eastAsia="uk-UA"/>
              </w:rPr>
              <w:t>подаються:</w:t>
            </w:r>
          </w:p>
          <w:p w:rsidR="006A263A" w:rsidRDefault="006A263A" w:rsidP="00DE35C5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державну реєстрацію </w:t>
            </w:r>
            <w:r w:rsidRPr="00870CA5">
              <w:rPr>
                <w:sz w:val="24"/>
                <w:szCs w:val="24"/>
                <w:lang w:eastAsia="uk-UA"/>
              </w:rPr>
              <w:t>іншого (відмінного від права власності) р</w:t>
            </w:r>
            <w:r>
              <w:rPr>
                <w:sz w:val="24"/>
                <w:szCs w:val="24"/>
                <w:lang w:eastAsia="uk-UA"/>
              </w:rPr>
              <w:t>ечового права на нерухоме майно.</w:t>
            </w:r>
          </w:p>
          <w:p w:rsidR="006A263A" w:rsidRPr="00512874" w:rsidRDefault="006A263A" w:rsidP="00DE35C5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12874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 встановлює особу заявника.</w:t>
            </w:r>
          </w:p>
          <w:p w:rsidR="006A263A" w:rsidRPr="009209D5" w:rsidRDefault="006A263A" w:rsidP="00DE35C5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9209D5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  <w:r w:rsidRPr="009209D5">
              <w:rPr>
                <w:i/>
                <w:sz w:val="22"/>
                <w:szCs w:val="22"/>
                <w:lang w:eastAsia="uk-UA"/>
              </w:rPr>
              <w:t>.</w:t>
            </w:r>
          </w:p>
          <w:p w:rsidR="006A263A" w:rsidRPr="009209D5" w:rsidRDefault="006A263A" w:rsidP="00DE35C5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6A263A" w:rsidRPr="009209D5" w:rsidRDefault="006A263A" w:rsidP="00DE35C5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6A263A" w:rsidRPr="009209D5" w:rsidRDefault="006A263A" w:rsidP="00DE35C5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порталу електронних сервісів);</w:t>
            </w:r>
          </w:p>
          <w:p w:rsidR="006A263A" w:rsidRPr="00200BCD" w:rsidRDefault="006A263A" w:rsidP="00DE35C5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6A263A" w:rsidRDefault="006A263A" w:rsidP="00DE35C5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>документ, що підтверджу</w:t>
            </w:r>
            <w:r>
              <w:rPr>
                <w:sz w:val="24"/>
                <w:szCs w:val="24"/>
                <w:lang w:eastAsia="uk-UA"/>
              </w:rPr>
              <w:t>є</w:t>
            </w:r>
            <w:r w:rsidRPr="00A93784">
              <w:rPr>
                <w:sz w:val="24"/>
                <w:szCs w:val="24"/>
                <w:lang w:eastAsia="uk-UA"/>
              </w:rPr>
              <w:t xml:space="preserve">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 xml:space="preserve">або </w:t>
            </w:r>
            <w:r w:rsidRPr="00606125">
              <w:rPr>
                <w:sz w:val="24"/>
                <w:szCs w:val="24"/>
                <w:lang w:eastAsia="uk-UA"/>
              </w:rPr>
              <w:t>документ, що підтверджує право на звільнення від сплати адміністративного зб</w:t>
            </w:r>
            <w:r>
              <w:rPr>
                <w:sz w:val="24"/>
                <w:szCs w:val="24"/>
                <w:lang w:eastAsia="uk-UA"/>
              </w:rPr>
              <w:t>ору за державну реєстрацію прав</w:t>
            </w:r>
            <w:r w:rsidRPr="00C146E5">
              <w:rPr>
                <w:i/>
                <w:sz w:val="22"/>
                <w:szCs w:val="22"/>
                <w:lang w:eastAsia="uk-UA"/>
              </w:rPr>
              <w:t>(для осіб, визначених статтею 34 Закону України «Про державну реєстрацію речових прав на нерухоме майно та їх обтяжень»)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6A263A" w:rsidRDefault="006A263A" w:rsidP="00DE35C5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6A263A" w:rsidRDefault="006A263A" w:rsidP="00DE35C5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</w:t>
            </w:r>
            <w:r w:rsidRPr="00593C67">
              <w:rPr>
                <w:sz w:val="24"/>
                <w:szCs w:val="24"/>
                <w:lang w:eastAsia="uk-UA"/>
              </w:rPr>
              <w:t>, необхідн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593C67">
              <w:rPr>
                <w:sz w:val="24"/>
                <w:szCs w:val="24"/>
                <w:lang w:eastAsia="uk-UA"/>
              </w:rPr>
              <w:t xml:space="preserve"> для відповідної реєстрації, передбачен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593C67">
              <w:rPr>
                <w:sz w:val="24"/>
                <w:szCs w:val="24"/>
                <w:lang w:eastAsia="uk-UA"/>
              </w:rPr>
              <w:t xml:space="preserve"> статтею 27 Закону України «Про державну реєстрацію речових прав на нерухоме майно та їх обтяжень» та Порядком державної реєстрації речових прав на нерухоме майно та їх обтяжень, затверджен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593C67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25 грудня 2015 року № 1127 «Про державну реєстрацію речових прав на нерухоме майно та </w:t>
            </w:r>
            <w:r>
              <w:rPr>
                <w:sz w:val="24"/>
                <w:szCs w:val="24"/>
                <w:lang w:eastAsia="uk-UA"/>
              </w:rPr>
              <w:t>їх обтяжень» (зі змінами).</w:t>
            </w:r>
          </w:p>
          <w:p w:rsidR="006A263A" w:rsidRPr="00200BCD" w:rsidRDefault="006A263A" w:rsidP="00DE35C5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6A263A" w:rsidRPr="00F94EC9" w:rsidRDefault="006A263A" w:rsidP="00DE35C5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 України «Про державну реєстрацію речових прав на нерухоме майно та їх обтяжень», Порядком державної реєстрації прав на нерухоме майно та їх обтяжень, затверджен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200BCD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>
              <w:rPr>
                <w:sz w:val="24"/>
                <w:szCs w:val="24"/>
                <w:lang w:eastAsia="uk-UA"/>
              </w:rPr>
              <w:t xml:space="preserve">25 грудня 2015 </w:t>
            </w:r>
            <w:proofErr w:type="spellStart"/>
            <w:r>
              <w:rPr>
                <w:sz w:val="24"/>
                <w:szCs w:val="24"/>
                <w:lang w:eastAsia="uk-UA"/>
              </w:rPr>
              <w:t>року№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1127,</w:t>
            </w:r>
            <w:r w:rsidRPr="00200BCD">
              <w:rPr>
                <w:sz w:val="24"/>
                <w:szCs w:val="24"/>
                <w:lang w:eastAsia="uk-UA"/>
              </w:rPr>
              <w:t xml:space="preserve"> додатково подаються інші документи</w:t>
            </w:r>
            <w:bookmarkStart w:id="2" w:name="n507"/>
            <w:bookmarkEnd w:id="2"/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Default="006A263A" w:rsidP="00DE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1. У паперовій формі документи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особою.</w:t>
            </w:r>
          </w:p>
          <w:p w:rsidR="006A263A" w:rsidRPr="00F94EC9" w:rsidRDefault="006A263A" w:rsidP="00DE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</w:rPr>
              <w:t>2.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електронній формі д</w:t>
            </w:r>
            <w:r w:rsidRPr="00F94EC9">
              <w:rPr>
                <w:sz w:val="24"/>
                <w:szCs w:val="24"/>
              </w:rPr>
              <w:t>окументи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94EC9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 xml:space="preserve"> у разі </w:t>
            </w:r>
            <w:r w:rsidRPr="00750F9B">
              <w:rPr>
                <w:sz w:val="24"/>
                <w:szCs w:val="24"/>
              </w:rPr>
              <w:t xml:space="preserve">державної реєстрації </w:t>
            </w:r>
            <w:r w:rsidRPr="00870CA5">
              <w:rPr>
                <w:sz w:val="24"/>
                <w:szCs w:val="24"/>
              </w:rPr>
              <w:t xml:space="preserve">речових прав, похідних від права власності (крім іпотеки), </w:t>
            </w:r>
            <w:r>
              <w:rPr>
                <w:sz w:val="24"/>
                <w:szCs w:val="24"/>
              </w:rPr>
              <w:t>–</w:t>
            </w:r>
            <w:r w:rsidRPr="00870CA5">
              <w:rPr>
                <w:sz w:val="24"/>
                <w:szCs w:val="24"/>
              </w:rPr>
              <w:t xml:space="preserve"> за заявою власника, іншого </w:t>
            </w:r>
            <w:proofErr w:type="spellStart"/>
            <w:r w:rsidRPr="00870CA5">
              <w:rPr>
                <w:sz w:val="24"/>
                <w:szCs w:val="24"/>
              </w:rPr>
              <w:t>правонабувача</w:t>
            </w:r>
            <w:proofErr w:type="spellEnd"/>
            <w:r w:rsidRPr="00870CA5">
              <w:rPr>
                <w:sz w:val="24"/>
                <w:szCs w:val="24"/>
              </w:rPr>
              <w:t xml:space="preserve">, сторони правочину, </w:t>
            </w:r>
            <w:r>
              <w:rPr>
                <w:sz w:val="24"/>
                <w:szCs w:val="24"/>
              </w:rPr>
              <w:t>у яких виникло речове право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Адміністративна послуга надається платно</w:t>
            </w:r>
            <w:r>
              <w:rPr>
                <w:sz w:val="24"/>
                <w:szCs w:val="24"/>
                <w:lang w:eastAsia="uk-UA"/>
              </w:rPr>
              <w:t>, крім випадків, визначених статтею 34 Закону України «Про державну реєстрацію речових прав на нерухоме майно та їх обтяжень»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Default="006A263A" w:rsidP="00DE35C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1. За державну реєстрацію інших речових прав,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відмінних від права власності (крім іпотеки), справляється адміністративний збір у розмірі 0,05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прожиткового мінімуму для працездатних осіб;</w:t>
            </w:r>
          </w:p>
          <w:p w:rsidR="006A263A" w:rsidRDefault="006A263A" w:rsidP="00DE35C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2. За державну реєстрацію інших речових прав,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відмінних від права власності (крім іпотеки)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у строк 2 робочі дні – 0,5 прожиткового мінімуму для працездатних осіб;</w:t>
            </w:r>
          </w:p>
          <w:p w:rsidR="006A263A" w:rsidRDefault="006A263A" w:rsidP="00DE35C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3. За державну реєстрацію інших речових прав,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відмінних від права власності (крім іпотеки)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у строк 1 робочий день - 1 прожитковий мінімум для працездатних осіб;</w:t>
            </w:r>
          </w:p>
          <w:p w:rsidR="006A263A" w:rsidRPr="0029223E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4. За державну реєстрацію інших речових прав,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відмінних від права власності (крім іпотеки)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у строк 2 години – 2,5 прожиткового мінімуму для працездатних осіб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213B2C" w:rsidRDefault="006A263A" w:rsidP="00DE35C5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213B2C">
              <w:rPr>
                <w:sz w:val="24"/>
                <w:szCs w:val="24"/>
              </w:rPr>
              <w:t xml:space="preserve">Отримувач платежу </w:t>
            </w:r>
            <w:r w:rsidRPr="00213B2C">
              <w:rPr>
                <w:sz w:val="24"/>
                <w:szCs w:val="24"/>
                <w:u w:val="single"/>
              </w:rPr>
              <w:t>Покровське УК/Покровський р-н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13B2C">
              <w:rPr>
                <w:sz w:val="24"/>
                <w:szCs w:val="24"/>
                <w:u w:val="single"/>
              </w:rPr>
              <w:t>/22012600</w:t>
            </w:r>
          </w:p>
          <w:p w:rsidR="006A263A" w:rsidRPr="00213B2C" w:rsidRDefault="006A263A" w:rsidP="00DE35C5">
            <w:pPr>
              <w:spacing w:line="100" w:lineRule="atLeast"/>
              <w:rPr>
                <w:sz w:val="24"/>
                <w:szCs w:val="24"/>
              </w:rPr>
            </w:pPr>
            <w:r w:rsidRPr="00213B2C">
              <w:rPr>
                <w:sz w:val="24"/>
                <w:szCs w:val="24"/>
              </w:rPr>
              <w:t>Поточний рахунок отримувача</w:t>
            </w:r>
          </w:p>
          <w:p w:rsidR="006A263A" w:rsidRPr="00213B2C" w:rsidRDefault="006A263A" w:rsidP="00DE35C5">
            <w:pPr>
              <w:spacing w:line="100" w:lineRule="atLeast"/>
              <w:rPr>
                <w:sz w:val="24"/>
                <w:szCs w:val="24"/>
                <w:u w:val="single"/>
              </w:rPr>
            </w:pPr>
            <w:r w:rsidRPr="00213B2C">
              <w:rPr>
                <w:sz w:val="24"/>
                <w:szCs w:val="24"/>
                <w:u w:val="single"/>
              </w:rPr>
              <w:t>31410530005259</w:t>
            </w:r>
          </w:p>
          <w:p w:rsidR="006A263A" w:rsidRPr="00213B2C" w:rsidRDefault="006A263A" w:rsidP="00DE35C5">
            <w:pPr>
              <w:spacing w:line="100" w:lineRule="atLeast"/>
              <w:rPr>
                <w:sz w:val="24"/>
                <w:szCs w:val="24"/>
                <w:u w:val="single"/>
              </w:rPr>
            </w:pPr>
            <w:r w:rsidRPr="00213B2C">
              <w:rPr>
                <w:sz w:val="24"/>
                <w:szCs w:val="24"/>
              </w:rPr>
              <w:t xml:space="preserve">Ідентифікаційний код отримувача </w:t>
            </w:r>
            <w:r w:rsidRPr="00213B2C">
              <w:rPr>
                <w:sz w:val="24"/>
                <w:szCs w:val="24"/>
                <w:u w:val="single"/>
              </w:rPr>
              <w:t>37803022</w:t>
            </w:r>
            <w:r w:rsidRPr="00213B2C">
              <w:rPr>
                <w:sz w:val="24"/>
                <w:szCs w:val="24"/>
              </w:rPr>
              <w:t xml:space="preserve"> Установа банку </w:t>
            </w:r>
            <w:r w:rsidRPr="00213B2C">
              <w:rPr>
                <w:sz w:val="24"/>
                <w:szCs w:val="24"/>
                <w:u w:val="single"/>
              </w:rPr>
              <w:t>ГУДКСУ у Донецькій області</w:t>
            </w:r>
          </w:p>
          <w:p w:rsidR="006A263A" w:rsidRPr="00213B2C" w:rsidRDefault="006A263A" w:rsidP="00DE35C5">
            <w:pPr>
              <w:spacing w:line="100" w:lineRule="atLeast"/>
              <w:rPr>
                <w:sz w:val="24"/>
                <w:szCs w:val="24"/>
                <w:u w:val="single"/>
              </w:rPr>
            </w:pPr>
            <w:r w:rsidRPr="00213B2C">
              <w:rPr>
                <w:sz w:val="24"/>
                <w:szCs w:val="24"/>
              </w:rPr>
              <w:t xml:space="preserve">Код установи банку </w:t>
            </w:r>
            <w:r w:rsidRPr="00213B2C">
              <w:rPr>
                <w:sz w:val="24"/>
                <w:szCs w:val="24"/>
                <w:u w:val="single"/>
              </w:rPr>
              <w:t>899998</w:t>
            </w:r>
          </w:p>
          <w:p w:rsidR="006A263A" w:rsidRPr="00213B2C" w:rsidRDefault="006A263A" w:rsidP="00DE35C5">
            <w:pPr>
              <w:spacing w:line="100" w:lineRule="atLeast"/>
              <w:rPr>
                <w:sz w:val="24"/>
                <w:szCs w:val="24"/>
              </w:rPr>
            </w:pPr>
            <w:r w:rsidRPr="00213B2C">
              <w:rPr>
                <w:sz w:val="24"/>
                <w:szCs w:val="24"/>
              </w:rPr>
              <w:t xml:space="preserve">Призначення платежу </w:t>
            </w:r>
          </w:p>
          <w:p w:rsidR="006A263A" w:rsidRDefault="006A263A" w:rsidP="00DE35C5">
            <w:pPr>
              <w:spacing w:line="100" w:lineRule="atLeast"/>
              <w:rPr>
                <w:sz w:val="24"/>
                <w:szCs w:val="24"/>
                <w:u w:val="single"/>
              </w:rPr>
            </w:pPr>
            <w:r w:rsidRPr="00213B2C">
              <w:rPr>
                <w:sz w:val="24"/>
                <w:szCs w:val="24"/>
                <w:u w:val="single"/>
              </w:rPr>
              <w:t>Адміністративний збір за державну реєстрацію іншого речового права на нерухоме майно</w:t>
            </w:r>
          </w:p>
          <w:p w:rsidR="006A263A" w:rsidRPr="00213B2C" w:rsidRDefault="006A263A" w:rsidP="00DE35C5">
            <w:pPr>
              <w:spacing w:line="100" w:lineRule="atLeast"/>
              <w:rPr>
                <w:sz w:val="24"/>
                <w:szCs w:val="24"/>
                <w:u w:val="single"/>
              </w:rPr>
            </w:pPr>
            <w:r w:rsidRPr="00213B2C">
              <w:rPr>
                <w:sz w:val="24"/>
                <w:szCs w:val="24"/>
              </w:rPr>
              <w:t xml:space="preserve">Код бюджетної класифікації </w:t>
            </w:r>
            <w:r w:rsidRPr="00213B2C">
              <w:rPr>
                <w:sz w:val="24"/>
                <w:szCs w:val="24"/>
                <w:u w:val="single"/>
              </w:rPr>
              <w:t>22012600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Default="006A263A" w:rsidP="00DE35C5">
            <w:pPr>
              <w:ind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Державна реєстрація </w:t>
            </w:r>
            <w:r w:rsidRPr="00C47C56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 xml:space="preserve">проводиться </w:t>
            </w:r>
            <w:r w:rsidRPr="0029223E">
              <w:rPr>
                <w:sz w:val="24"/>
                <w:szCs w:val="24"/>
                <w:lang w:eastAsia="uk-UA"/>
              </w:rPr>
              <w:t xml:space="preserve">у строк, що </w:t>
            </w:r>
            <w:r>
              <w:rPr>
                <w:sz w:val="24"/>
                <w:szCs w:val="24"/>
                <w:lang w:eastAsia="uk-UA"/>
              </w:rPr>
              <w:t xml:space="preserve">не перевищує п’яти робочих днів </w:t>
            </w:r>
            <w:r w:rsidRPr="00C439ED">
              <w:rPr>
                <w:sz w:val="24"/>
                <w:szCs w:val="24"/>
                <w:lang w:eastAsia="uk-UA"/>
              </w:rPr>
              <w:t xml:space="preserve">з дня реєстрації відповідної заяви в Державному </w:t>
            </w:r>
            <w:r w:rsidRPr="00C439ED">
              <w:rPr>
                <w:sz w:val="24"/>
                <w:szCs w:val="24"/>
                <w:lang w:eastAsia="uk-UA"/>
              </w:rPr>
              <w:lastRenderedPageBreak/>
              <w:t xml:space="preserve">реєстрі </w:t>
            </w:r>
            <w:r>
              <w:rPr>
                <w:sz w:val="24"/>
                <w:szCs w:val="24"/>
                <w:lang w:eastAsia="uk-UA"/>
              </w:rPr>
              <w:t xml:space="preserve">речових </w:t>
            </w:r>
            <w:r w:rsidRPr="00C439ED">
              <w:rPr>
                <w:sz w:val="24"/>
                <w:szCs w:val="24"/>
                <w:lang w:eastAsia="uk-UA"/>
              </w:rPr>
              <w:t>прав</w:t>
            </w:r>
            <w:r>
              <w:rPr>
                <w:sz w:val="24"/>
                <w:szCs w:val="24"/>
                <w:lang w:eastAsia="uk-UA"/>
              </w:rPr>
              <w:t xml:space="preserve"> на  нерухоме майно.</w:t>
            </w:r>
          </w:p>
          <w:p w:rsidR="006A263A" w:rsidRDefault="006A263A" w:rsidP="00DE35C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Скорочені строки проведення </w:t>
            </w:r>
            <w:r w:rsidRPr="00855AF0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855AF0">
              <w:rPr>
                <w:sz w:val="24"/>
                <w:szCs w:val="24"/>
                <w:lang w:eastAsia="uk-UA"/>
              </w:rPr>
              <w:t xml:space="preserve"> реєстраці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855AF0">
              <w:rPr>
                <w:sz w:val="24"/>
                <w:szCs w:val="24"/>
                <w:lang w:eastAsia="uk-UA"/>
              </w:rPr>
              <w:t xml:space="preserve"> інших речових прав, відмінних від</w:t>
            </w:r>
            <w:r>
              <w:rPr>
                <w:sz w:val="24"/>
                <w:szCs w:val="24"/>
                <w:lang w:eastAsia="uk-UA"/>
              </w:rPr>
              <w:t xml:space="preserve"> права власності (крім іпотеки):</w:t>
            </w:r>
          </w:p>
          <w:p w:rsidR="006A263A" w:rsidRDefault="006A263A" w:rsidP="00DE35C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 робочі дні;</w:t>
            </w:r>
          </w:p>
          <w:p w:rsidR="006A263A" w:rsidRDefault="006A263A" w:rsidP="00DE35C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 робочий день;</w:t>
            </w:r>
          </w:p>
          <w:p w:rsidR="006A263A" w:rsidRPr="0029223E" w:rsidRDefault="006A263A" w:rsidP="00DE35C5">
            <w:pPr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2 години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63A" w:rsidRPr="00F94EC9" w:rsidRDefault="006A263A" w:rsidP="00DE35C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63A" w:rsidRPr="00042A7F" w:rsidRDefault="006A263A" w:rsidP="00DE35C5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042A7F">
              <w:rPr>
                <w:sz w:val="24"/>
                <w:szCs w:val="24"/>
              </w:rPr>
              <w:t>1) подання документів для державної реєстрації прав не в повному обсязі, передбаченому законодавством;</w:t>
            </w:r>
          </w:p>
          <w:p w:rsidR="006A263A" w:rsidRDefault="006A263A" w:rsidP="00DE35C5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42A7F">
              <w:rPr>
                <w:sz w:val="24"/>
                <w:szCs w:val="24"/>
              </w:rPr>
              <w:t xml:space="preserve">2) </w:t>
            </w:r>
            <w:r w:rsidRPr="00C439ED">
              <w:rPr>
                <w:sz w:val="24"/>
                <w:szCs w:val="24"/>
              </w:rPr>
              <w:t>неподання заявником чи неотримання державним реєстратором у порядку, визначеному у пункті 3 частини третьої статті 10 Закону</w:t>
            </w:r>
            <w:r w:rsidRPr="005335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 та їх обтяжень»</w:t>
            </w:r>
            <w:r w:rsidRPr="00C439ED">
              <w:rPr>
                <w:sz w:val="24"/>
                <w:szCs w:val="24"/>
              </w:rPr>
              <w:t>, інформації про</w:t>
            </w:r>
            <w:r w:rsidRPr="005335E4">
              <w:rPr>
                <w:sz w:val="24"/>
                <w:szCs w:val="24"/>
              </w:rPr>
              <w:t xml:space="preserve"> </w:t>
            </w:r>
            <w:r w:rsidRPr="00C439ED">
              <w:rPr>
                <w:sz w:val="24"/>
                <w:szCs w:val="24"/>
              </w:rPr>
              <w:t xml:space="preserve">зареєстровані до </w:t>
            </w:r>
            <w:r>
              <w:rPr>
                <w:sz w:val="24"/>
                <w:szCs w:val="24"/>
              </w:rPr>
              <w:t>0</w:t>
            </w:r>
            <w:r w:rsidRPr="00C439ED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>
              <w:rPr>
                <w:sz w:val="24"/>
                <w:szCs w:val="24"/>
              </w:rPr>
              <w:t>;</w:t>
            </w:r>
          </w:p>
          <w:p w:rsidR="006A263A" w:rsidRPr="00BA1C6E" w:rsidRDefault="006A263A" w:rsidP="00DE35C5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BA1C6E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C47C56" w:rsidRDefault="006A263A" w:rsidP="00DE35C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1) </w:t>
            </w:r>
            <w:r w:rsidRPr="00C47C56">
              <w:rPr>
                <w:sz w:val="24"/>
                <w:szCs w:val="24"/>
                <w:lang w:eastAsia="uk-UA"/>
              </w:rPr>
              <w:t>заявлене речове право не підляга</w:t>
            </w:r>
            <w:r>
              <w:rPr>
                <w:sz w:val="24"/>
                <w:szCs w:val="24"/>
                <w:lang w:eastAsia="uk-UA"/>
              </w:rPr>
              <w:t>є</w:t>
            </w:r>
            <w:r w:rsidRPr="00C47C56">
              <w:rPr>
                <w:sz w:val="24"/>
                <w:szCs w:val="24"/>
                <w:lang w:eastAsia="uk-UA"/>
              </w:rPr>
              <w:t xml:space="preserve"> державній реєстрації відповідно до Закону</w:t>
            </w:r>
            <w:r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Pr="00C47C56">
              <w:rPr>
                <w:sz w:val="24"/>
                <w:szCs w:val="24"/>
                <w:lang w:eastAsia="uk-UA"/>
              </w:rPr>
              <w:t>;</w:t>
            </w:r>
          </w:p>
          <w:p w:rsidR="006A263A" w:rsidRPr="00C47C56" w:rsidRDefault="006A263A" w:rsidP="00DE35C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 xml:space="preserve">2) заява про державну реєстрацію </w:t>
            </w:r>
            <w:r w:rsidRPr="007F625B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C47C56">
              <w:rPr>
                <w:sz w:val="24"/>
                <w:szCs w:val="24"/>
                <w:lang w:eastAsia="uk-UA"/>
              </w:rPr>
              <w:t>подана неналежною особою;</w:t>
            </w:r>
          </w:p>
          <w:p w:rsidR="006A263A" w:rsidRPr="00C47C56" w:rsidRDefault="006A263A" w:rsidP="00DE35C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цим Законом;</w:t>
            </w:r>
          </w:p>
          <w:p w:rsidR="006A263A" w:rsidRPr="00C47C56" w:rsidRDefault="006A263A" w:rsidP="00DE35C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речових прав на нерухоме майно;</w:t>
            </w:r>
          </w:p>
          <w:p w:rsidR="006A263A" w:rsidRPr="00C47C56" w:rsidRDefault="006A263A" w:rsidP="00DE35C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реч</w:t>
            </w:r>
            <w:r>
              <w:rPr>
                <w:sz w:val="24"/>
                <w:szCs w:val="24"/>
                <w:lang w:eastAsia="uk-UA"/>
              </w:rPr>
              <w:t>овими правами на нерухоме майно;</w:t>
            </w:r>
          </w:p>
          <w:p w:rsidR="006A263A" w:rsidRPr="00C47C56" w:rsidRDefault="006A263A" w:rsidP="00DE35C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:rsidR="006A263A" w:rsidRPr="00C47C56" w:rsidRDefault="006A263A" w:rsidP="00DE35C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 w:rsidRPr="00C47C56">
              <w:rPr>
                <w:sz w:val="24"/>
                <w:szCs w:val="24"/>
                <w:lang w:eastAsia="uk-UA"/>
              </w:rPr>
              <w:t>) після завершення строку, встановленого частиною третьою статті 23 Закону</w:t>
            </w:r>
            <w:r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Pr="00C47C56">
              <w:rPr>
                <w:sz w:val="24"/>
                <w:szCs w:val="24"/>
                <w:lang w:eastAsia="uk-UA"/>
              </w:rPr>
              <w:t xml:space="preserve">, не усунені обставини, що були підставою для прийняття рішення про зупинення розгляду заяви про державну реєстрацію </w:t>
            </w:r>
            <w:r w:rsidRPr="007F625B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Pr="00C47C56">
              <w:rPr>
                <w:sz w:val="24"/>
                <w:szCs w:val="24"/>
                <w:lang w:eastAsia="uk-UA"/>
              </w:rPr>
              <w:t>;</w:t>
            </w:r>
          </w:p>
          <w:p w:rsidR="006A263A" w:rsidRPr="00C47C56" w:rsidRDefault="006A263A" w:rsidP="00DE35C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Pr="00C47C56">
              <w:rPr>
                <w:sz w:val="24"/>
                <w:szCs w:val="24"/>
                <w:lang w:eastAsia="uk-UA"/>
              </w:rPr>
              <w:t>) заяв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C47C56">
              <w:rPr>
                <w:sz w:val="24"/>
                <w:szCs w:val="24"/>
                <w:lang w:eastAsia="uk-UA"/>
              </w:rPr>
              <w:t xml:space="preserve"> про державну реєстрацію </w:t>
            </w:r>
            <w:r w:rsidRPr="007F625B">
              <w:rPr>
                <w:sz w:val="24"/>
                <w:szCs w:val="24"/>
                <w:lang w:eastAsia="uk-UA"/>
              </w:rPr>
              <w:t xml:space="preserve">іншого (відмінного від права власності) речового права на нерухоме </w:t>
            </w:r>
            <w:proofErr w:type="spellStart"/>
            <w:r w:rsidRPr="007F625B">
              <w:rPr>
                <w:sz w:val="24"/>
                <w:szCs w:val="24"/>
                <w:lang w:eastAsia="uk-UA"/>
              </w:rPr>
              <w:t>майно</w:t>
            </w:r>
            <w:r w:rsidRPr="00C47C56">
              <w:rPr>
                <w:sz w:val="24"/>
                <w:szCs w:val="24"/>
                <w:lang w:eastAsia="uk-UA"/>
              </w:rPr>
              <w:t>під</w:t>
            </w:r>
            <w:proofErr w:type="spellEnd"/>
            <w:r w:rsidRPr="00C47C56">
              <w:rPr>
                <w:sz w:val="24"/>
                <w:szCs w:val="24"/>
                <w:lang w:eastAsia="uk-UA"/>
              </w:rPr>
              <w:t xml:space="preserve"> час вчинення нотаріальної дії з нерухомим майном, об’єктом незавершеного будівництва подан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C47C56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:rsidR="006A263A" w:rsidRPr="00C47C56" w:rsidRDefault="006A263A" w:rsidP="00DE35C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Pr="00C47C56">
              <w:rPr>
                <w:sz w:val="24"/>
                <w:szCs w:val="24"/>
                <w:lang w:eastAsia="uk-UA"/>
              </w:rPr>
              <w:t>) заяв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C47C56">
              <w:rPr>
                <w:sz w:val="24"/>
                <w:szCs w:val="24"/>
                <w:lang w:eastAsia="uk-UA"/>
              </w:rPr>
              <w:t xml:space="preserve"> про державну реєстрацію </w:t>
            </w:r>
            <w:r w:rsidRPr="007F625B">
              <w:rPr>
                <w:sz w:val="24"/>
                <w:szCs w:val="24"/>
                <w:lang w:eastAsia="uk-UA"/>
              </w:rPr>
              <w:t xml:space="preserve">іншого (відмінного від права власності) речового права на нерухоме </w:t>
            </w:r>
            <w:proofErr w:type="spellStart"/>
            <w:r w:rsidRPr="007F625B">
              <w:rPr>
                <w:sz w:val="24"/>
                <w:szCs w:val="24"/>
                <w:lang w:eastAsia="uk-UA"/>
              </w:rPr>
              <w:t>майно</w:t>
            </w:r>
            <w:r w:rsidRPr="00C47C56">
              <w:rPr>
                <w:sz w:val="24"/>
                <w:szCs w:val="24"/>
                <w:lang w:eastAsia="uk-UA"/>
              </w:rPr>
              <w:t>подан</w:t>
            </w:r>
            <w:r>
              <w:rPr>
                <w:sz w:val="24"/>
                <w:szCs w:val="24"/>
                <w:lang w:eastAsia="uk-UA"/>
              </w:rPr>
              <w:t>а</w:t>
            </w:r>
            <w:proofErr w:type="spellEnd"/>
            <w:r w:rsidRPr="00C47C56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:rsidR="006A263A" w:rsidRDefault="006A263A" w:rsidP="00DE35C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0</w:t>
            </w:r>
            <w:r w:rsidRPr="00C47C56">
              <w:rPr>
                <w:sz w:val="24"/>
                <w:szCs w:val="24"/>
                <w:lang w:eastAsia="uk-UA"/>
              </w:rPr>
              <w:t>) заявником подано ті самі документи, на підст</w:t>
            </w:r>
            <w:r>
              <w:rPr>
                <w:sz w:val="24"/>
                <w:szCs w:val="24"/>
                <w:lang w:eastAsia="uk-UA"/>
              </w:rPr>
              <w:t xml:space="preserve">аві яких заявлене речове право </w:t>
            </w:r>
            <w:r w:rsidRPr="00C47C56">
              <w:rPr>
                <w:sz w:val="24"/>
                <w:szCs w:val="24"/>
                <w:lang w:eastAsia="uk-UA"/>
              </w:rPr>
              <w:t>вже зареєстр</w:t>
            </w:r>
            <w:r>
              <w:rPr>
                <w:sz w:val="24"/>
                <w:szCs w:val="24"/>
                <w:lang w:eastAsia="uk-UA"/>
              </w:rPr>
              <w:t>овано у Державному реєстрі прав;</w:t>
            </w:r>
          </w:p>
          <w:p w:rsidR="006A263A" w:rsidRDefault="006A263A" w:rsidP="00DE35C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11) </w:t>
            </w:r>
            <w:r w:rsidRPr="00BA1C6E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BA1C6E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 відомостей з Державного земельного кадастру про відсутність в останньому відомостей про земельну ділянку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6A263A" w:rsidRPr="005033E3" w:rsidRDefault="006A263A" w:rsidP="00DE35C5">
            <w:pPr>
              <w:tabs>
                <w:tab w:val="left" w:pos="1565"/>
              </w:tabs>
              <w:ind w:firstLine="217"/>
              <w:rPr>
                <w:i/>
                <w:sz w:val="22"/>
                <w:szCs w:val="22"/>
                <w:lang w:eastAsia="uk-UA"/>
              </w:rPr>
            </w:pPr>
            <w:r w:rsidRPr="005033E3">
              <w:rPr>
                <w:i/>
                <w:sz w:val="22"/>
                <w:szCs w:val="22"/>
                <w:lang w:eastAsia="uk-UA"/>
              </w:rPr>
              <w:t>Рішення про відмову в державній реєстрації прав повинно містити вичерпний перелік обставин, що ста</w:t>
            </w:r>
            <w:r>
              <w:rPr>
                <w:i/>
                <w:sz w:val="22"/>
                <w:szCs w:val="22"/>
                <w:lang w:eastAsia="uk-UA"/>
              </w:rPr>
              <w:t>ли підставою для його прийняття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Default="006A263A" w:rsidP="00DE35C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BA1C6E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 w:rsidRPr="00BA1C6E">
              <w:rPr>
                <w:i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отримання витягу з Державного реєстру речових прав на нерухоме майно п</w:t>
            </w:r>
            <w:r w:rsidRPr="00841765">
              <w:rPr>
                <w:sz w:val="24"/>
                <w:szCs w:val="24"/>
              </w:rPr>
              <w:t>ро проведену державну реєстрацію прав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 xml:space="preserve"> паперовій (за бажанням заявника) чи</w:t>
            </w:r>
            <w:r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6A263A" w:rsidRPr="00F94EC9" w:rsidRDefault="006A263A" w:rsidP="00DE35C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про відмову у державній реєстрації </w:t>
            </w:r>
            <w:r w:rsidRPr="00AF6B6D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</w:p>
        </w:tc>
      </w:tr>
      <w:tr w:rsidR="006A263A" w:rsidRPr="00F94EC9" w:rsidTr="00DE35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F94EC9" w:rsidRDefault="006A263A" w:rsidP="00DE35C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63A" w:rsidRPr="00B56D4E" w:rsidRDefault="006A263A" w:rsidP="00DE35C5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 xml:space="preserve">Результати надання адміністративної послуги у сфері державної реєстрації оприлюднюються на </w:t>
            </w:r>
            <w:proofErr w:type="spellStart"/>
            <w:r w:rsidRPr="00B56D4E">
              <w:rPr>
                <w:i/>
                <w:sz w:val="22"/>
                <w:szCs w:val="22"/>
              </w:rPr>
              <w:t>веб-порталі</w:t>
            </w:r>
            <w:proofErr w:type="spellEnd"/>
            <w:r w:rsidRPr="00B56D4E">
              <w:rPr>
                <w:i/>
                <w:sz w:val="22"/>
                <w:szCs w:val="22"/>
              </w:rPr>
              <w:t xml:space="preserve"> Мін’юсту для доступу до неї заявника з метою її перегляду</w:t>
            </w:r>
            <w:r>
              <w:rPr>
                <w:i/>
                <w:sz w:val="22"/>
                <w:szCs w:val="22"/>
              </w:rPr>
              <w:t>*.</w:t>
            </w:r>
          </w:p>
          <w:p w:rsidR="006A263A" w:rsidRDefault="006A263A" w:rsidP="00DE35C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</w:t>
            </w:r>
            <w:r>
              <w:rPr>
                <w:sz w:val="24"/>
                <w:szCs w:val="24"/>
              </w:rPr>
              <w:t>.</w:t>
            </w:r>
          </w:p>
          <w:p w:rsidR="006A263A" w:rsidRPr="00F94EC9" w:rsidRDefault="006A263A" w:rsidP="00DE35C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іншого (відмінного від права власності) речового права на нерухоме майно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6A263A" w:rsidRDefault="006A263A" w:rsidP="006A263A">
      <w:bookmarkStart w:id="7" w:name="n43"/>
      <w:bookmarkEnd w:id="7"/>
    </w:p>
    <w:p w:rsidR="006A263A" w:rsidRDefault="006A263A" w:rsidP="006A263A">
      <w:pPr>
        <w:rPr>
          <w:i/>
          <w:sz w:val="24"/>
          <w:szCs w:val="24"/>
        </w:rPr>
      </w:pPr>
      <w:r w:rsidRPr="00B56D4E">
        <w:rPr>
          <w:sz w:val="24"/>
          <w:szCs w:val="24"/>
        </w:rPr>
        <w:t>*</w:t>
      </w:r>
      <w:r w:rsidRPr="005F11A3">
        <w:rPr>
          <w:i/>
          <w:sz w:val="24"/>
          <w:szCs w:val="24"/>
        </w:rPr>
        <w:t>П</w:t>
      </w:r>
      <w:r w:rsidRPr="00B56D4E">
        <w:rPr>
          <w:i/>
          <w:sz w:val="24"/>
          <w:szCs w:val="24"/>
        </w:rPr>
        <w:t>ісля запровадження сервісу</w:t>
      </w:r>
      <w:r>
        <w:rPr>
          <w:i/>
          <w:sz w:val="24"/>
          <w:szCs w:val="24"/>
        </w:rPr>
        <w:t>.</w:t>
      </w:r>
    </w:p>
    <w:p w:rsidR="006A263A" w:rsidRPr="00F94EC9" w:rsidRDefault="006A263A" w:rsidP="006A263A"/>
    <w:p w:rsidR="006A263A" w:rsidRPr="00213B2C" w:rsidRDefault="006A263A" w:rsidP="006A263A">
      <w:pPr>
        <w:rPr>
          <w:sz w:val="26"/>
          <w:szCs w:val="26"/>
        </w:rPr>
      </w:pPr>
      <w:r w:rsidRPr="00213B2C">
        <w:rPr>
          <w:sz w:val="26"/>
          <w:szCs w:val="26"/>
        </w:rPr>
        <w:t>Керівник апарату райдержадміністрації</w:t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  <w:t>С.В. Рогоза</w:t>
      </w:r>
    </w:p>
    <w:p w:rsidR="006A263A" w:rsidRPr="00213B2C" w:rsidRDefault="006A263A" w:rsidP="006A263A">
      <w:pPr>
        <w:jc w:val="center"/>
        <w:rPr>
          <w:sz w:val="26"/>
          <w:szCs w:val="26"/>
        </w:rPr>
      </w:pPr>
      <w:bookmarkStart w:id="8" w:name="_GoBack"/>
      <w:bookmarkEnd w:id="8"/>
    </w:p>
    <w:p w:rsidR="006A263A" w:rsidRPr="00213B2C" w:rsidRDefault="006A263A" w:rsidP="006A263A">
      <w:pPr>
        <w:rPr>
          <w:sz w:val="26"/>
          <w:szCs w:val="26"/>
        </w:rPr>
      </w:pPr>
      <w:r w:rsidRPr="00213B2C">
        <w:rPr>
          <w:sz w:val="26"/>
          <w:szCs w:val="26"/>
        </w:rPr>
        <w:t>Інформаційну картку адміністративної послуги підготовлено відділом державної реєстрації Покровської райдержадміністрації</w:t>
      </w:r>
    </w:p>
    <w:p w:rsidR="006A263A" w:rsidRPr="00213B2C" w:rsidRDefault="006A263A" w:rsidP="006A263A">
      <w:pPr>
        <w:rPr>
          <w:sz w:val="26"/>
          <w:szCs w:val="26"/>
        </w:rPr>
      </w:pPr>
    </w:p>
    <w:p w:rsidR="006A263A" w:rsidRPr="00213B2C" w:rsidRDefault="006A263A" w:rsidP="006A263A">
      <w:pPr>
        <w:rPr>
          <w:sz w:val="26"/>
          <w:szCs w:val="26"/>
        </w:rPr>
      </w:pPr>
      <w:r w:rsidRPr="00213B2C">
        <w:rPr>
          <w:sz w:val="26"/>
          <w:szCs w:val="26"/>
        </w:rPr>
        <w:t xml:space="preserve"> Начальник відділу</w:t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13B2C">
        <w:rPr>
          <w:sz w:val="26"/>
          <w:szCs w:val="26"/>
        </w:rPr>
        <w:t xml:space="preserve">В.О. </w:t>
      </w:r>
      <w:proofErr w:type="spellStart"/>
      <w:r w:rsidRPr="00213B2C">
        <w:rPr>
          <w:sz w:val="26"/>
          <w:szCs w:val="26"/>
        </w:rPr>
        <w:t>Гурська</w:t>
      </w:r>
      <w:proofErr w:type="spellEnd"/>
    </w:p>
    <w:p w:rsidR="006A263A" w:rsidRDefault="006A263A" w:rsidP="006A263A">
      <w:pPr>
        <w:rPr>
          <w:sz w:val="27"/>
          <w:szCs w:val="27"/>
        </w:rPr>
      </w:pPr>
    </w:p>
    <w:p w:rsidR="006A263A" w:rsidRDefault="006A263A" w:rsidP="006A263A">
      <w:pPr>
        <w:rPr>
          <w:sz w:val="27"/>
          <w:szCs w:val="27"/>
        </w:rPr>
      </w:pPr>
    </w:p>
    <w:p w:rsidR="006A263A" w:rsidRDefault="006A263A" w:rsidP="006A263A">
      <w:pPr>
        <w:rPr>
          <w:sz w:val="27"/>
          <w:szCs w:val="27"/>
        </w:rPr>
      </w:pPr>
    </w:p>
    <w:p w:rsidR="006A263A" w:rsidRDefault="006A263A" w:rsidP="006A263A">
      <w:pPr>
        <w:rPr>
          <w:sz w:val="27"/>
          <w:szCs w:val="27"/>
        </w:rPr>
      </w:pPr>
    </w:p>
    <w:p w:rsidR="00F02300" w:rsidRDefault="00F02300"/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0A"/>
    <w:rsid w:val="00184B1E"/>
    <w:rsid w:val="00573A0A"/>
    <w:rsid w:val="006A263A"/>
    <w:rsid w:val="006F0050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1640</Words>
  <Characters>9350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2019-01-09T06:37:00Z</dcterms:created>
  <dcterms:modified xsi:type="dcterms:W3CDTF">2019-01-09T06:37:00Z</dcterms:modified>
</cp:coreProperties>
</file>